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727B3" w14:textId="7AFBBFDA" w:rsidR="005737A9" w:rsidRDefault="00E74412" w:rsidP="00E74412">
      <w:pPr>
        <w:pStyle w:val="BodyText"/>
        <w:ind w:firstLine="180"/>
        <w:jc w:val="both"/>
      </w:pPr>
      <w:r>
        <w:t>6/3/24</w:t>
      </w:r>
    </w:p>
    <w:p w14:paraId="1ACACAD0" w14:textId="77777777" w:rsidR="00E74412" w:rsidRDefault="00E74412" w:rsidP="00A624EB">
      <w:pPr>
        <w:pStyle w:val="BodyText"/>
        <w:jc w:val="both"/>
      </w:pPr>
    </w:p>
    <w:p w14:paraId="41FAE5F4" w14:textId="77777777" w:rsidR="005737A9" w:rsidRPr="001A5A4D" w:rsidRDefault="00E74412" w:rsidP="00E74412">
      <w:pPr>
        <w:pStyle w:val="BodyText"/>
        <w:ind w:left="120"/>
        <w:jc w:val="both"/>
      </w:pPr>
      <w:r w:rsidRPr="001A5A4D">
        <w:t>Dear</w:t>
      </w:r>
      <w:r w:rsidRPr="001A5A4D">
        <w:rPr>
          <w:spacing w:val="-8"/>
        </w:rPr>
        <w:t xml:space="preserve"> </w:t>
      </w:r>
      <w:r w:rsidRPr="001A5A4D">
        <w:rPr>
          <w:spacing w:val="-2"/>
        </w:rPr>
        <w:t>Parent/Guardian:</w:t>
      </w:r>
    </w:p>
    <w:p w14:paraId="51549902" w14:textId="77777777" w:rsidR="005737A9" w:rsidRPr="001A5A4D" w:rsidRDefault="005737A9" w:rsidP="00E74412">
      <w:pPr>
        <w:pStyle w:val="BodyText"/>
        <w:jc w:val="both"/>
      </w:pPr>
    </w:p>
    <w:p w14:paraId="357EB3A0" w14:textId="1B6727D6" w:rsidR="005737A9" w:rsidRPr="001A5A4D" w:rsidRDefault="00E74412" w:rsidP="00E74412">
      <w:pPr>
        <w:pStyle w:val="BodyText"/>
        <w:ind w:left="120" w:right="155"/>
        <w:jc w:val="both"/>
      </w:pPr>
      <w:r w:rsidRPr="001A5A4D">
        <w:t>On</w:t>
      </w:r>
      <w:r w:rsidRPr="001A5A4D">
        <w:rPr>
          <w:spacing w:val="-4"/>
        </w:rPr>
        <w:t xml:space="preserve"> </w:t>
      </w:r>
      <w:r w:rsidRPr="001A5A4D">
        <w:t>July</w:t>
      </w:r>
      <w:r w:rsidRPr="001A5A4D">
        <w:rPr>
          <w:spacing w:val="-4"/>
        </w:rPr>
        <w:t xml:space="preserve"> </w:t>
      </w:r>
      <w:r w:rsidRPr="001A5A4D">
        <w:t>1,</w:t>
      </w:r>
      <w:r w:rsidRPr="001A5A4D">
        <w:rPr>
          <w:spacing w:val="-4"/>
        </w:rPr>
        <w:t xml:space="preserve"> </w:t>
      </w:r>
      <w:r w:rsidRPr="001A5A4D">
        <w:t>2024,</w:t>
      </w:r>
      <w:r w:rsidRPr="001A5A4D">
        <w:rPr>
          <w:spacing w:val="-4"/>
        </w:rPr>
        <w:t xml:space="preserve"> </w:t>
      </w:r>
      <w:r w:rsidRPr="001A5A4D">
        <w:t>the</w:t>
      </w:r>
      <w:r w:rsidRPr="001A5A4D">
        <w:rPr>
          <w:spacing w:val="-4"/>
        </w:rPr>
        <w:t xml:space="preserve"> </w:t>
      </w:r>
      <w:r w:rsidRPr="001A5A4D">
        <w:t>Texas</w:t>
      </w:r>
      <w:r w:rsidRPr="001A5A4D">
        <w:rPr>
          <w:spacing w:val="-6"/>
        </w:rPr>
        <w:t xml:space="preserve"> </w:t>
      </w:r>
      <w:r w:rsidRPr="001A5A4D">
        <w:t>Workforce</w:t>
      </w:r>
      <w:r w:rsidRPr="001A5A4D">
        <w:rPr>
          <w:spacing w:val="-5"/>
        </w:rPr>
        <w:t xml:space="preserve"> </w:t>
      </w:r>
      <w:r w:rsidRPr="001A5A4D">
        <w:t>Commission</w:t>
      </w:r>
      <w:r w:rsidRPr="001A5A4D">
        <w:rPr>
          <w:spacing w:val="-4"/>
        </w:rPr>
        <w:t xml:space="preserve"> </w:t>
      </w:r>
      <w:r w:rsidRPr="001A5A4D">
        <w:t>(TWC)</w:t>
      </w:r>
      <w:r w:rsidRPr="001A5A4D">
        <w:rPr>
          <w:spacing w:val="-4"/>
        </w:rPr>
        <w:t xml:space="preserve"> </w:t>
      </w:r>
      <w:r w:rsidRPr="001A5A4D">
        <w:t>will</w:t>
      </w:r>
      <w:r w:rsidRPr="001A5A4D">
        <w:rPr>
          <w:spacing w:val="-4"/>
        </w:rPr>
        <w:t xml:space="preserve"> </w:t>
      </w:r>
      <w:r w:rsidRPr="001A5A4D">
        <w:t>launch</w:t>
      </w:r>
      <w:r w:rsidRPr="001A5A4D">
        <w:rPr>
          <w:spacing w:val="-6"/>
        </w:rPr>
        <w:t xml:space="preserve"> </w:t>
      </w:r>
      <w:r w:rsidRPr="001A5A4D">
        <w:t>a</w:t>
      </w:r>
      <w:r w:rsidRPr="001A5A4D">
        <w:rPr>
          <w:spacing w:val="-4"/>
        </w:rPr>
        <w:t xml:space="preserve"> </w:t>
      </w:r>
      <w:r w:rsidRPr="001A5A4D">
        <w:t>new</w:t>
      </w:r>
      <w:r w:rsidRPr="001A5A4D">
        <w:rPr>
          <w:spacing w:val="-6"/>
        </w:rPr>
        <w:t xml:space="preserve"> </w:t>
      </w:r>
      <w:r w:rsidRPr="001A5A4D">
        <w:t>case</w:t>
      </w:r>
      <w:r w:rsidRPr="001A5A4D">
        <w:rPr>
          <w:spacing w:val="-4"/>
        </w:rPr>
        <w:t xml:space="preserve"> </w:t>
      </w:r>
      <w:r w:rsidRPr="001A5A4D">
        <w:t>management</w:t>
      </w:r>
      <w:r w:rsidRPr="001A5A4D">
        <w:rPr>
          <w:spacing w:val="-4"/>
        </w:rPr>
        <w:t xml:space="preserve"> </w:t>
      </w:r>
      <w:r w:rsidRPr="001A5A4D">
        <w:t xml:space="preserve">system for the </w:t>
      </w:r>
      <w:proofErr w:type="gramStart"/>
      <w:r w:rsidRPr="001A5A4D">
        <w:t>Child Care</w:t>
      </w:r>
      <w:proofErr w:type="gramEnd"/>
      <w:r w:rsidRPr="001A5A4D">
        <w:t xml:space="preserve"> Services program</w:t>
      </w:r>
      <w:r w:rsidR="003D5F8B" w:rsidRPr="001A5A4D">
        <w:t xml:space="preserve">.  It is called the </w:t>
      </w:r>
      <w:r w:rsidRPr="001A5A4D">
        <w:t xml:space="preserve">Texas </w:t>
      </w:r>
      <w:proofErr w:type="gramStart"/>
      <w:r w:rsidRPr="001A5A4D">
        <w:t>Child Care</w:t>
      </w:r>
      <w:proofErr w:type="gramEnd"/>
      <w:r w:rsidRPr="001A5A4D">
        <w:t xml:space="preserve"> Connection (TX3C). Below is more information about upcoming changes to policies and procedures resulting from the TX3C launch.</w:t>
      </w:r>
    </w:p>
    <w:p w14:paraId="1D930B1A" w14:textId="7D867121" w:rsidR="00E74412" w:rsidRPr="00E74412" w:rsidRDefault="00E74412" w:rsidP="00E74412">
      <w:pPr>
        <w:pStyle w:val="BodyText"/>
        <w:spacing w:before="120"/>
        <w:ind w:left="120"/>
        <w:jc w:val="both"/>
        <w:rPr>
          <w:b/>
          <w:bCs/>
          <w:u w:val="single"/>
        </w:rPr>
      </w:pPr>
      <w:r w:rsidRPr="00E74412">
        <w:rPr>
          <w:b/>
          <w:bCs/>
          <w:u w:val="single"/>
        </w:rPr>
        <w:t>Transition Period</w:t>
      </w:r>
    </w:p>
    <w:p w14:paraId="03D70651" w14:textId="006E2BCD" w:rsidR="005737A9" w:rsidRPr="001A5A4D" w:rsidRDefault="00E74412" w:rsidP="00E74412">
      <w:pPr>
        <w:pStyle w:val="BodyText"/>
        <w:spacing w:before="120"/>
        <w:ind w:left="120"/>
        <w:jc w:val="both"/>
      </w:pPr>
      <w:r w:rsidRPr="001A5A4D">
        <w:t>There</w:t>
      </w:r>
      <w:r w:rsidRPr="001A5A4D">
        <w:rPr>
          <w:spacing w:val="-9"/>
        </w:rPr>
        <w:t xml:space="preserve"> </w:t>
      </w:r>
      <w:r w:rsidRPr="001A5A4D">
        <w:t>may</w:t>
      </w:r>
      <w:r w:rsidRPr="001A5A4D">
        <w:rPr>
          <w:spacing w:val="-5"/>
        </w:rPr>
        <w:t xml:space="preserve"> </w:t>
      </w:r>
      <w:r w:rsidRPr="001A5A4D">
        <w:t>be</w:t>
      </w:r>
      <w:r w:rsidRPr="001A5A4D">
        <w:rPr>
          <w:spacing w:val="-8"/>
        </w:rPr>
        <w:t xml:space="preserve"> </w:t>
      </w:r>
      <w:r w:rsidRPr="001A5A4D">
        <w:t>some</w:t>
      </w:r>
      <w:r w:rsidRPr="001A5A4D">
        <w:rPr>
          <w:spacing w:val="-7"/>
        </w:rPr>
        <w:t xml:space="preserve"> </w:t>
      </w:r>
      <w:r w:rsidRPr="001A5A4D">
        <w:t>delays</w:t>
      </w:r>
      <w:r w:rsidRPr="001A5A4D">
        <w:rPr>
          <w:spacing w:val="-6"/>
        </w:rPr>
        <w:t xml:space="preserve"> </w:t>
      </w:r>
      <w:r w:rsidRPr="001A5A4D">
        <w:t>in</w:t>
      </w:r>
      <w:r w:rsidRPr="001A5A4D">
        <w:rPr>
          <w:spacing w:val="-2"/>
        </w:rPr>
        <w:t xml:space="preserve"> </w:t>
      </w:r>
      <w:r w:rsidRPr="001A5A4D">
        <w:t>the</w:t>
      </w:r>
      <w:r w:rsidRPr="001A5A4D">
        <w:rPr>
          <w:spacing w:val="-6"/>
        </w:rPr>
        <w:t xml:space="preserve"> </w:t>
      </w:r>
      <w:r w:rsidRPr="001A5A4D">
        <w:t>following</w:t>
      </w:r>
      <w:r w:rsidRPr="001A5A4D">
        <w:rPr>
          <w:spacing w:val="-5"/>
        </w:rPr>
        <w:t xml:space="preserve"> </w:t>
      </w:r>
      <w:r w:rsidRPr="001A5A4D">
        <w:t>services</w:t>
      </w:r>
      <w:r w:rsidRPr="001A5A4D">
        <w:rPr>
          <w:spacing w:val="-8"/>
        </w:rPr>
        <w:t xml:space="preserve"> </w:t>
      </w:r>
      <w:r w:rsidRPr="001A5A4D">
        <w:t>beginning</w:t>
      </w:r>
      <w:r w:rsidRPr="001A5A4D">
        <w:rPr>
          <w:spacing w:val="-5"/>
        </w:rPr>
        <w:t xml:space="preserve"> </w:t>
      </w:r>
      <w:r w:rsidRPr="001A5A4D">
        <w:t>on</w:t>
      </w:r>
      <w:r w:rsidRPr="001A5A4D">
        <w:rPr>
          <w:spacing w:val="4"/>
        </w:rPr>
        <w:t xml:space="preserve"> </w:t>
      </w:r>
      <w:r w:rsidRPr="001A5A4D">
        <w:rPr>
          <w:b/>
        </w:rPr>
        <w:t>July</w:t>
      </w:r>
      <w:r w:rsidRPr="001A5A4D">
        <w:rPr>
          <w:b/>
          <w:spacing w:val="-3"/>
        </w:rPr>
        <w:t xml:space="preserve"> </w:t>
      </w:r>
      <w:r w:rsidRPr="001A5A4D">
        <w:rPr>
          <w:b/>
        </w:rPr>
        <w:t>1,</w:t>
      </w:r>
      <w:r w:rsidRPr="001A5A4D">
        <w:rPr>
          <w:b/>
          <w:spacing w:val="-6"/>
        </w:rPr>
        <w:t xml:space="preserve"> </w:t>
      </w:r>
      <w:r w:rsidRPr="001A5A4D">
        <w:rPr>
          <w:b/>
          <w:spacing w:val="-2"/>
        </w:rPr>
        <w:t>2024</w:t>
      </w:r>
      <w:r w:rsidRPr="001A5A4D">
        <w:rPr>
          <w:spacing w:val="-2"/>
        </w:rPr>
        <w:t>:</w:t>
      </w:r>
    </w:p>
    <w:p w14:paraId="6B19F7F0" w14:textId="4EF4C514" w:rsidR="005737A9" w:rsidRPr="001A5A4D" w:rsidRDefault="00E74412" w:rsidP="00E74412">
      <w:pPr>
        <w:pStyle w:val="ListParagraph"/>
        <w:numPr>
          <w:ilvl w:val="0"/>
          <w:numId w:val="2"/>
        </w:numPr>
        <w:tabs>
          <w:tab w:val="left" w:pos="840"/>
          <w:tab w:val="left" w:pos="3776"/>
        </w:tabs>
        <w:spacing w:before="276"/>
        <w:ind w:right="354"/>
        <w:jc w:val="both"/>
        <w:rPr>
          <w:sz w:val="24"/>
          <w:szCs w:val="24"/>
        </w:rPr>
      </w:pPr>
      <w:r w:rsidRPr="001A5A4D">
        <w:rPr>
          <w:sz w:val="24"/>
          <w:szCs w:val="24"/>
        </w:rPr>
        <w:t xml:space="preserve">The </w:t>
      </w:r>
      <w:r w:rsidR="001A5A4D" w:rsidRPr="001A5A4D">
        <w:rPr>
          <w:color w:val="000000"/>
          <w:sz w:val="24"/>
          <w:szCs w:val="24"/>
        </w:rPr>
        <w:t xml:space="preserve">Workforce Solutions Rural Capital Area </w:t>
      </w:r>
      <w:r w:rsidRPr="001A5A4D">
        <w:rPr>
          <w:color w:val="000000"/>
          <w:sz w:val="24"/>
          <w:szCs w:val="24"/>
        </w:rPr>
        <w:t>online</w:t>
      </w:r>
      <w:r w:rsidRPr="001A5A4D">
        <w:rPr>
          <w:color w:val="000000"/>
          <w:spacing w:val="-6"/>
          <w:sz w:val="24"/>
          <w:szCs w:val="24"/>
        </w:rPr>
        <w:t xml:space="preserve"> </w:t>
      </w:r>
      <w:r w:rsidRPr="001A5A4D">
        <w:rPr>
          <w:color w:val="000000"/>
          <w:sz w:val="24"/>
          <w:szCs w:val="24"/>
        </w:rPr>
        <w:t>application</w:t>
      </w:r>
      <w:r w:rsidRPr="001A5A4D">
        <w:rPr>
          <w:color w:val="000000"/>
          <w:spacing w:val="-2"/>
          <w:sz w:val="24"/>
          <w:szCs w:val="24"/>
        </w:rPr>
        <w:t xml:space="preserve"> </w:t>
      </w:r>
      <w:r w:rsidRPr="001A5A4D">
        <w:rPr>
          <w:color w:val="000000"/>
          <w:sz w:val="24"/>
          <w:szCs w:val="24"/>
        </w:rPr>
        <w:t>for</w:t>
      </w:r>
      <w:r w:rsidRPr="001A5A4D">
        <w:rPr>
          <w:color w:val="000000"/>
          <w:spacing w:val="-4"/>
          <w:sz w:val="24"/>
          <w:szCs w:val="24"/>
        </w:rPr>
        <w:t xml:space="preserve"> </w:t>
      </w:r>
      <w:r w:rsidRPr="001A5A4D">
        <w:rPr>
          <w:color w:val="000000"/>
          <w:sz w:val="24"/>
          <w:szCs w:val="24"/>
        </w:rPr>
        <w:t>services</w:t>
      </w:r>
      <w:r w:rsidRPr="001A5A4D">
        <w:rPr>
          <w:color w:val="000000"/>
          <w:spacing w:val="-6"/>
          <w:sz w:val="24"/>
          <w:szCs w:val="24"/>
        </w:rPr>
        <w:t xml:space="preserve"> </w:t>
      </w:r>
      <w:r w:rsidRPr="001A5A4D">
        <w:rPr>
          <w:color w:val="000000"/>
          <w:sz w:val="24"/>
          <w:szCs w:val="24"/>
        </w:rPr>
        <w:t>will</w:t>
      </w:r>
      <w:r w:rsidRPr="001A5A4D">
        <w:rPr>
          <w:color w:val="000000"/>
          <w:spacing w:val="-2"/>
          <w:sz w:val="24"/>
          <w:szCs w:val="24"/>
        </w:rPr>
        <w:t xml:space="preserve"> </w:t>
      </w:r>
      <w:r w:rsidRPr="001A5A4D">
        <w:rPr>
          <w:color w:val="000000"/>
          <w:sz w:val="24"/>
          <w:szCs w:val="24"/>
        </w:rPr>
        <w:t>no</w:t>
      </w:r>
      <w:r w:rsidRPr="001A5A4D">
        <w:rPr>
          <w:color w:val="000000"/>
          <w:spacing w:val="-4"/>
          <w:sz w:val="24"/>
          <w:szCs w:val="24"/>
        </w:rPr>
        <w:t xml:space="preserve"> </w:t>
      </w:r>
      <w:r w:rsidRPr="001A5A4D">
        <w:rPr>
          <w:color w:val="000000"/>
          <w:sz w:val="24"/>
          <w:szCs w:val="24"/>
        </w:rPr>
        <w:t>longer</w:t>
      </w:r>
      <w:r w:rsidRPr="001A5A4D">
        <w:rPr>
          <w:color w:val="000000"/>
          <w:spacing w:val="-7"/>
          <w:sz w:val="24"/>
          <w:szCs w:val="24"/>
        </w:rPr>
        <w:t xml:space="preserve"> </w:t>
      </w:r>
      <w:r w:rsidRPr="001A5A4D">
        <w:rPr>
          <w:color w:val="000000"/>
          <w:sz w:val="24"/>
          <w:szCs w:val="24"/>
        </w:rPr>
        <w:t>be</w:t>
      </w:r>
      <w:r w:rsidRPr="001A5A4D">
        <w:rPr>
          <w:color w:val="000000"/>
          <w:spacing w:val="-6"/>
          <w:sz w:val="24"/>
          <w:szCs w:val="24"/>
        </w:rPr>
        <w:t xml:space="preserve"> </w:t>
      </w:r>
      <w:r w:rsidRPr="001A5A4D">
        <w:rPr>
          <w:color w:val="000000"/>
          <w:sz w:val="24"/>
          <w:szCs w:val="24"/>
        </w:rPr>
        <w:t>available</w:t>
      </w:r>
      <w:r w:rsidRPr="001A5A4D">
        <w:rPr>
          <w:color w:val="000000"/>
          <w:spacing w:val="-4"/>
          <w:sz w:val="24"/>
          <w:szCs w:val="24"/>
        </w:rPr>
        <w:t xml:space="preserve"> </w:t>
      </w:r>
      <w:r w:rsidRPr="001A5A4D">
        <w:rPr>
          <w:color w:val="000000"/>
          <w:sz w:val="24"/>
          <w:szCs w:val="24"/>
        </w:rPr>
        <w:t>as</w:t>
      </w:r>
      <w:r w:rsidRPr="001A5A4D">
        <w:rPr>
          <w:color w:val="000000"/>
          <w:spacing w:val="-4"/>
          <w:sz w:val="24"/>
          <w:szCs w:val="24"/>
        </w:rPr>
        <w:t xml:space="preserve"> </w:t>
      </w:r>
      <w:r w:rsidRPr="001A5A4D">
        <w:rPr>
          <w:color w:val="000000"/>
          <w:sz w:val="24"/>
          <w:szCs w:val="24"/>
        </w:rPr>
        <w:t>o</w:t>
      </w:r>
      <w:r w:rsidR="001A5A4D" w:rsidRPr="001A5A4D">
        <w:rPr>
          <w:color w:val="000000"/>
          <w:sz w:val="24"/>
          <w:szCs w:val="24"/>
        </w:rPr>
        <w:t>f June 14, 2024</w:t>
      </w:r>
      <w:r w:rsidRPr="001A5A4D">
        <w:rPr>
          <w:color w:val="000000"/>
          <w:sz w:val="24"/>
          <w:szCs w:val="24"/>
        </w:rPr>
        <w:t>.</w:t>
      </w:r>
    </w:p>
    <w:p w14:paraId="48A4623C" w14:textId="3573C9A7" w:rsidR="005737A9" w:rsidRPr="001A5A4D" w:rsidRDefault="001A5A4D" w:rsidP="00E74412">
      <w:pPr>
        <w:pStyle w:val="ListParagraph"/>
        <w:numPr>
          <w:ilvl w:val="0"/>
          <w:numId w:val="2"/>
        </w:numPr>
        <w:tabs>
          <w:tab w:val="left" w:pos="840"/>
          <w:tab w:val="left" w:pos="2166"/>
        </w:tabs>
        <w:ind w:right="786"/>
        <w:jc w:val="both"/>
        <w:rPr>
          <w:sz w:val="24"/>
          <w:szCs w:val="24"/>
        </w:rPr>
      </w:pPr>
      <w:r w:rsidRPr="001A5A4D">
        <w:rPr>
          <w:sz w:val="24"/>
          <w:szCs w:val="24"/>
        </w:rPr>
        <w:t>If you have an upcoming recertification for services, you may be contacted to extend your services due to limited processing during the system change.  This will not affect all upcoming recertifications.</w:t>
      </w:r>
    </w:p>
    <w:p w14:paraId="655978E7" w14:textId="407983E3" w:rsidR="005737A9" w:rsidRPr="001A5A4D" w:rsidRDefault="00E74412" w:rsidP="00E74412">
      <w:pPr>
        <w:pStyle w:val="ListParagraph"/>
        <w:numPr>
          <w:ilvl w:val="0"/>
          <w:numId w:val="2"/>
        </w:numPr>
        <w:tabs>
          <w:tab w:val="left" w:pos="840"/>
          <w:tab w:val="left" w:pos="3342"/>
        </w:tabs>
        <w:ind w:right="883"/>
        <w:jc w:val="both"/>
        <w:rPr>
          <w:sz w:val="24"/>
          <w:szCs w:val="24"/>
        </w:rPr>
      </w:pPr>
      <w:r w:rsidRPr="001A5A4D">
        <w:rPr>
          <w:sz w:val="24"/>
          <w:szCs w:val="24"/>
        </w:rPr>
        <w:t>TX3C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is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scheduled</w:t>
      </w:r>
      <w:r w:rsidRPr="001A5A4D">
        <w:rPr>
          <w:spacing w:val="-5"/>
          <w:sz w:val="24"/>
          <w:szCs w:val="24"/>
        </w:rPr>
        <w:t xml:space="preserve"> </w:t>
      </w:r>
      <w:r w:rsidRPr="001A5A4D">
        <w:rPr>
          <w:sz w:val="24"/>
          <w:szCs w:val="24"/>
        </w:rPr>
        <w:t>to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launch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on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July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1,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2024.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Some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services</w:t>
      </w:r>
      <w:r w:rsidRPr="001A5A4D">
        <w:rPr>
          <w:spacing w:val="-5"/>
          <w:sz w:val="24"/>
          <w:szCs w:val="24"/>
        </w:rPr>
        <w:t xml:space="preserve"> </w:t>
      </w:r>
      <w:r w:rsidRPr="001A5A4D">
        <w:rPr>
          <w:sz w:val="24"/>
          <w:szCs w:val="24"/>
        </w:rPr>
        <w:t>may</w:t>
      </w:r>
      <w:r w:rsidRPr="001A5A4D">
        <w:rPr>
          <w:spacing w:val="-5"/>
          <w:sz w:val="24"/>
          <w:szCs w:val="24"/>
        </w:rPr>
        <w:t xml:space="preserve"> </w:t>
      </w:r>
      <w:r w:rsidRPr="001A5A4D">
        <w:rPr>
          <w:sz w:val="24"/>
          <w:szCs w:val="24"/>
        </w:rPr>
        <w:t>be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slower</w:t>
      </w:r>
      <w:r w:rsidRPr="001A5A4D">
        <w:rPr>
          <w:spacing w:val="-1"/>
          <w:sz w:val="24"/>
          <w:szCs w:val="24"/>
        </w:rPr>
        <w:t xml:space="preserve"> </w:t>
      </w:r>
      <w:r w:rsidRPr="001A5A4D">
        <w:rPr>
          <w:sz w:val="24"/>
          <w:szCs w:val="24"/>
        </w:rPr>
        <w:t>than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usual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 xml:space="preserve">as </w:t>
      </w:r>
      <w:r w:rsidR="001A5A4D" w:rsidRPr="001A5A4D">
        <w:rPr>
          <w:color w:val="000000"/>
          <w:sz w:val="24"/>
          <w:szCs w:val="24"/>
        </w:rPr>
        <w:t xml:space="preserve">Workforce Solutions Rural Capital Area </w:t>
      </w:r>
      <w:r w:rsidRPr="001A5A4D">
        <w:rPr>
          <w:color w:val="000000"/>
          <w:sz w:val="24"/>
          <w:szCs w:val="24"/>
        </w:rPr>
        <w:t>staff learns the new system.</w:t>
      </w:r>
    </w:p>
    <w:p w14:paraId="34801F58" w14:textId="77777777" w:rsidR="005737A9" w:rsidRPr="001A5A4D" w:rsidRDefault="00E74412" w:rsidP="00E74412">
      <w:pPr>
        <w:pStyle w:val="Heading1"/>
        <w:spacing w:before="273"/>
        <w:jc w:val="both"/>
      </w:pPr>
      <w:r w:rsidRPr="001A5A4D">
        <w:t>Please</w:t>
      </w:r>
      <w:r w:rsidRPr="001A5A4D">
        <w:rPr>
          <w:spacing w:val="-6"/>
        </w:rPr>
        <w:t xml:space="preserve"> </w:t>
      </w:r>
      <w:r w:rsidRPr="001A5A4D">
        <w:t>submit</w:t>
      </w:r>
      <w:r w:rsidRPr="001A5A4D">
        <w:rPr>
          <w:spacing w:val="-6"/>
        </w:rPr>
        <w:t xml:space="preserve"> </w:t>
      </w:r>
      <w:r w:rsidRPr="001A5A4D">
        <w:t>any</w:t>
      </w:r>
      <w:r w:rsidRPr="001A5A4D">
        <w:rPr>
          <w:spacing w:val="-1"/>
        </w:rPr>
        <w:t xml:space="preserve"> </w:t>
      </w:r>
      <w:r w:rsidRPr="001A5A4D">
        <w:t>summer</w:t>
      </w:r>
      <w:r w:rsidRPr="001A5A4D">
        <w:rPr>
          <w:spacing w:val="-6"/>
        </w:rPr>
        <w:t xml:space="preserve"> </w:t>
      </w:r>
      <w:r w:rsidRPr="001A5A4D">
        <w:t>or</w:t>
      </w:r>
      <w:r w:rsidRPr="001A5A4D">
        <w:rPr>
          <w:spacing w:val="-4"/>
        </w:rPr>
        <w:t xml:space="preserve"> </w:t>
      </w:r>
      <w:r w:rsidRPr="001A5A4D">
        <w:t>back-to-school</w:t>
      </w:r>
      <w:r w:rsidRPr="001A5A4D">
        <w:rPr>
          <w:spacing w:val="-1"/>
        </w:rPr>
        <w:t xml:space="preserve"> </w:t>
      </w:r>
      <w:r w:rsidRPr="001A5A4D">
        <w:t>changes</w:t>
      </w:r>
      <w:r w:rsidRPr="001A5A4D">
        <w:rPr>
          <w:spacing w:val="-4"/>
        </w:rPr>
        <w:t xml:space="preserve"> </w:t>
      </w:r>
      <w:r w:rsidRPr="001A5A4D">
        <w:t>to</w:t>
      </w:r>
      <w:r w:rsidRPr="001A5A4D">
        <w:rPr>
          <w:spacing w:val="-4"/>
        </w:rPr>
        <w:t xml:space="preserve"> </w:t>
      </w:r>
      <w:proofErr w:type="gramStart"/>
      <w:r w:rsidRPr="001A5A4D">
        <w:t>Child</w:t>
      </w:r>
      <w:r w:rsidRPr="001A5A4D">
        <w:rPr>
          <w:spacing w:val="-1"/>
        </w:rPr>
        <w:t xml:space="preserve"> </w:t>
      </w:r>
      <w:r w:rsidRPr="001A5A4D">
        <w:t>Care</w:t>
      </w:r>
      <w:proofErr w:type="gramEnd"/>
      <w:r w:rsidRPr="001A5A4D">
        <w:rPr>
          <w:spacing w:val="-7"/>
        </w:rPr>
        <w:t xml:space="preserve"> </w:t>
      </w:r>
      <w:r w:rsidRPr="001A5A4D">
        <w:t>Services</w:t>
      </w:r>
      <w:r w:rsidRPr="001A5A4D">
        <w:rPr>
          <w:spacing w:val="-4"/>
        </w:rPr>
        <w:t xml:space="preserve"> </w:t>
      </w:r>
      <w:r w:rsidRPr="001A5A4D">
        <w:t>as</w:t>
      </w:r>
      <w:r w:rsidRPr="001A5A4D">
        <w:rPr>
          <w:spacing w:val="-4"/>
        </w:rPr>
        <w:t xml:space="preserve"> </w:t>
      </w:r>
      <w:r w:rsidRPr="001A5A4D">
        <w:t>soon</w:t>
      </w:r>
      <w:r w:rsidRPr="001A5A4D">
        <w:rPr>
          <w:spacing w:val="-4"/>
        </w:rPr>
        <w:t xml:space="preserve"> </w:t>
      </w:r>
      <w:r w:rsidRPr="001A5A4D">
        <w:t>as</w:t>
      </w:r>
      <w:r w:rsidRPr="001A5A4D">
        <w:rPr>
          <w:spacing w:val="-4"/>
        </w:rPr>
        <w:t xml:space="preserve"> </w:t>
      </w:r>
      <w:r w:rsidRPr="001A5A4D">
        <w:t>possible! This will help us ensure your case changes are processed without delay.</w:t>
      </w:r>
    </w:p>
    <w:p w14:paraId="323F3C40" w14:textId="77777777" w:rsidR="005737A9" w:rsidRPr="00E74412" w:rsidRDefault="00E74412" w:rsidP="00E74412">
      <w:pPr>
        <w:spacing w:before="276"/>
        <w:ind w:left="120"/>
        <w:jc w:val="both"/>
        <w:rPr>
          <w:b/>
          <w:sz w:val="24"/>
          <w:szCs w:val="24"/>
          <w:u w:val="single"/>
        </w:rPr>
      </w:pPr>
      <w:r w:rsidRPr="00E74412">
        <w:rPr>
          <w:b/>
          <w:sz w:val="24"/>
          <w:szCs w:val="24"/>
          <w:u w:val="single"/>
        </w:rPr>
        <w:t>Parent</w:t>
      </w:r>
      <w:r w:rsidRPr="00E74412">
        <w:rPr>
          <w:b/>
          <w:spacing w:val="-7"/>
          <w:sz w:val="24"/>
          <w:szCs w:val="24"/>
          <w:u w:val="single"/>
        </w:rPr>
        <w:t xml:space="preserve"> </w:t>
      </w:r>
      <w:r w:rsidRPr="00E74412">
        <w:rPr>
          <w:b/>
          <w:sz w:val="24"/>
          <w:szCs w:val="24"/>
          <w:u w:val="single"/>
        </w:rPr>
        <w:t>Share</w:t>
      </w:r>
      <w:r w:rsidRPr="00E74412">
        <w:rPr>
          <w:b/>
          <w:spacing w:val="-7"/>
          <w:sz w:val="24"/>
          <w:szCs w:val="24"/>
          <w:u w:val="single"/>
        </w:rPr>
        <w:t xml:space="preserve"> </w:t>
      </w:r>
      <w:r w:rsidRPr="00E74412">
        <w:rPr>
          <w:b/>
          <w:sz w:val="24"/>
          <w:szCs w:val="24"/>
          <w:u w:val="single"/>
        </w:rPr>
        <w:t>of</w:t>
      </w:r>
      <w:r w:rsidRPr="00E74412">
        <w:rPr>
          <w:b/>
          <w:spacing w:val="-6"/>
          <w:sz w:val="24"/>
          <w:szCs w:val="24"/>
          <w:u w:val="single"/>
        </w:rPr>
        <w:t xml:space="preserve"> </w:t>
      </w:r>
      <w:r w:rsidRPr="00E74412">
        <w:rPr>
          <w:b/>
          <w:spacing w:val="-4"/>
          <w:sz w:val="24"/>
          <w:szCs w:val="24"/>
          <w:u w:val="single"/>
        </w:rPr>
        <w:t>Cost</w:t>
      </w:r>
    </w:p>
    <w:p w14:paraId="3EF72F74" w14:textId="77777777" w:rsidR="005737A9" w:rsidRPr="001A5A4D" w:rsidRDefault="00E74412" w:rsidP="00E74412">
      <w:pPr>
        <w:pStyle w:val="BodyText"/>
        <w:spacing w:before="120"/>
        <w:ind w:left="120" w:right="155"/>
        <w:jc w:val="both"/>
      </w:pPr>
      <w:r w:rsidRPr="001A5A4D">
        <w:t>TWC</w:t>
      </w:r>
      <w:r w:rsidRPr="001A5A4D">
        <w:rPr>
          <w:spacing w:val="-4"/>
        </w:rPr>
        <w:t xml:space="preserve"> </w:t>
      </w:r>
      <w:r w:rsidRPr="001A5A4D">
        <w:t>has</w:t>
      </w:r>
      <w:r w:rsidRPr="001A5A4D">
        <w:rPr>
          <w:spacing w:val="-4"/>
        </w:rPr>
        <w:t xml:space="preserve"> </w:t>
      </w:r>
      <w:r w:rsidRPr="001A5A4D">
        <w:t>approved</w:t>
      </w:r>
      <w:r w:rsidRPr="001A5A4D">
        <w:rPr>
          <w:spacing w:val="-6"/>
        </w:rPr>
        <w:t xml:space="preserve"> </w:t>
      </w:r>
      <w:r w:rsidRPr="001A5A4D">
        <w:t>a</w:t>
      </w:r>
      <w:r w:rsidRPr="001A5A4D">
        <w:rPr>
          <w:spacing w:val="-4"/>
        </w:rPr>
        <w:t xml:space="preserve"> </w:t>
      </w:r>
      <w:r w:rsidRPr="001A5A4D">
        <w:t>new</w:t>
      </w:r>
      <w:r w:rsidRPr="001A5A4D">
        <w:rPr>
          <w:spacing w:val="-4"/>
        </w:rPr>
        <w:t xml:space="preserve"> </w:t>
      </w:r>
      <w:r w:rsidRPr="001A5A4D">
        <w:t>way</w:t>
      </w:r>
      <w:r w:rsidRPr="001A5A4D">
        <w:rPr>
          <w:spacing w:val="-6"/>
        </w:rPr>
        <w:t xml:space="preserve"> </w:t>
      </w:r>
      <w:r w:rsidRPr="001A5A4D">
        <w:t>to</w:t>
      </w:r>
      <w:r w:rsidRPr="001A5A4D">
        <w:rPr>
          <w:spacing w:val="-1"/>
        </w:rPr>
        <w:t xml:space="preserve"> </w:t>
      </w:r>
      <w:r w:rsidRPr="001A5A4D">
        <w:t>calculate</w:t>
      </w:r>
      <w:r w:rsidRPr="001A5A4D">
        <w:rPr>
          <w:spacing w:val="-4"/>
        </w:rPr>
        <w:t xml:space="preserve"> </w:t>
      </w:r>
      <w:r w:rsidRPr="001A5A4D">
        <w:t>your</w:t>
      </w:r>
      <w:r w:rsidRPr="001A5A4D">
        <w:rPr>
          <w:spacing w:val="-4"/>
        </w:rPr>
        <w:t xml:space="preserve"> </w:t>
      </w:r>
      <w:r w:rsidRPr="001A5A4D">
        <w:t>Parent</w:t>
      </w:r>
      <w:r w:rsidRPr="001A5A4D">
        <w:rPr>
          <w:spacing w:val="-4"/>
        </w:rPr>
        <w:t xml:space="preserve"> </w:t>
      </w:r>
      <w:r w:rsidRPr="001A5A4D">
        <w:t>Share</w:t>
      </w:r>
      <w:r w:rsidRPr="001A5A4D">
        <w:rPr>
          <w:spacing w:val="-6"/>
        </w:rPr>
        <w:t xml:space="preserve"> </w:t>
      </w:r>
      <w:r w:rsidRPr="001A5A4D">
        <w:t>of</w:t>
      </w:r>
      <w:r w:rsidRPr="001A5A4D">
        <w:rPr>
          <w:spacing w:val="-4"/>
        </w:rPr>
        <w:t xml:space="preserve"> </w:t>
      </w:r>
      <w:r w:rsidRPr="001A5A4D">
        <w:t>Cost</w:t>
      </w:r>
      <w:r w:rsidRPr="001A5A4D">
        <w:rPr>
          <w:spacing w:val="-1"/>
        </w:rPr>
        <w:t xml:space="preserve"> </w:t>
      </w:r>
      <w:r w:rsidRPr="001A5A4D">
        <w:t>(</w:t>
      </w:r>
      <w:proofErr w:type="spellStart"/>
      <w:r w:rsidRPr="001A5A4D">
        <w:t>PSoC</w:t>
      </w:r>
      <w:proofErr w:type="spellEnd"/>
      <w:r w:rsidRPr="001A5A4D">
        <w:t>).</w:t>
      </w:r>
      <w:r w:rsidRPr="001A5A4D">
        <w:rPr>
          <w:spacing w:val="-4"/>
        </w:rPr>
        <w:t xml:space="preserve"> </w:t>
      </w:r>
      <w:r w:rsidRPr="001A5A4D">
        <w:t>The</w:t>
      </w:r>
      <w:r w:rsidRPr="001A5A4D">
        <w:rPr>
          <w:spacing w:val="-6"/>
        </w:rPr>
        <w:t xml:space="preserve"> </w:t>
      </w:r>
      <w:r w:rsidRPr="001A5A4D">
        <w:t>new</w:t>
      </w:r>
      <w:r w:rsidRPr="001A5A4D">
        <w:rPr>
          <w:spacing w:val="-1"/>
        </w:rPr>
        <w:t xml:space="preserve"> </w:t>
      </w:r>
      <w:r w:rsidRPr="001A5A4D">
        <w:t>calculation</w:t>
      </w:r>
      <w:r w:rsidRPr="001A5A4D">
        <w:rPr>
          <w:spacing w:val="-1"/>
        </w:rPr>
        <w:t xml:space="preserve"> </w:t>
      </w:r>
      <w:r w:rsidRPr="001A5A4D">
        <w:t>will be available after TX3C is launched.</w:t>
      </w:r>
    </w:p>
    <w:p w14:paraId="2BE44491" w14:textId="77777777" w:rsidR="005737A9" w:rsidRPr="001A5A4D" w:rsidRDefault="005737A9" w:rsidP="00E74412">
      <w:pPr>
        <w:pStyle w:val="BodyText"/>
        <w:jc w:val="both"/>
      </w:pPr>
    </w:p>
    <w:p w14:paraId="6F2736D4" w14:textId="0915A900" w:rsidR="005737A9" w:rsidRPr="001A5A4D" w:rsidRDefault="00E74412" w:rsidP="00E74412">
      <w:pPr>
        <w:pStyle w:val="BodyText"/>
        <w:tabs>
          <w:tab w:val="left" w:pos="2622"/>
        </w:tabs>
        <w:ind w:left="120" w:right="218"/>
        <w:jc w:val="both"/>
      </w:pPr>
      <w:r w:rsidRPr="001A5A4D">
        <w:t xml:space="preserve">Your current </w:t>
      </w:r>
      <w:proofErr w:type="spellStart"/>
      <w:r w:rsidRPr="001A5A4D">
        <w:t>PSoC</w:t>
      </w:r>
      <w:proofErr w:type="spellEnd"/>
      <w:r w:rsidRPr="001A5A4D">
        <w:t xml:space="preserve"> will remain the same unless your income decreases or your family size changes. </w:t>
      </w:r>
      <w:r w:rsidR="001A5A4D">
        <w:rPr>
          <w:color w:val="000000"/>
        </w:rPr>
        <w:t>Workforce Solutions Rural Capital Area</w:t>
      </w:r>
      <w:r w:rsidRPr="001A5A4D">
        <w:rPr>
          <w:color w:val="000000"/>
        </w:rPr>
        <w:t xml:space="preserve"> will use the new calculation </w:t>
      </w:r>
      <w:r w:rsidRPr="001A5A4D">
        <w:rPr>
          <w:b/>
          <w:color w:val="000000"/>
        </w:rPr>
        <w:t>beginning with your next eligibility period</w:t>
      </w:r>
      <w:r w:rsidR="001A5A4D">
        <w:rPr>
          <w:b/>
          <w:color w:val="000000"/>
        </w:rPr>
        <w:t>, at recertification</w:t>
      </w:r>
      <w:r w:rsidRPr="001A5A4D">
        <w:rPr>
          <w:color w:val="000000"/>
        </w:rPr>
        <w:t>. You</w:t>
      </w:r>
      <w:r w:rsidRPr="001A5A4D">
        <w:rPr>
          <w:color w:val="000000"/>
          <w:spacing w:val="-3"/>
        </w:rPr>
        <w:t xml:space="preserve"> </w:t>
      </w:r>
      <w:r w:rsidRPr="001A5A4D">
        <w:rPr>
          <w:color w:val="000000"/>
        </w:rPr>
        <w:t>may</w:t>
      </w:r>
      <w:r w:rsidRPr="001A5A4D">
        <w:rPr>
          <w:color w:val="000000"/>
          <w:spacing w:val="-3"/>
        </w:rPr>
        <w:t xml:space="preserve"> </w:t>
      </w:r>
      <w:r w:rsidRPr="001A5A4D">
        <w:rPr>
          <w:color w:val="000000"/>
        </w:rPr>
        <w:t>request</w:t>
      </w:r>
      <w:r w:rsidRPr="001A5A4D">
        <w:rPr>
          <w:color w:val="000000"/>
          <w:spacing w:val="-3"/>
        </w:rPr>
        <w:t xml:space="preserve"> </w:t>
      </w:r>
      <w:r w:rsidRPr="001A5A4D">
        <w:rPr>
          <w:color w:val="000000"/>
        </w:rPr>
        <w:t>a</w:t>
      </w:r>
      <w:r w:rsidRPr="001A5A4D">
        <w:rPr>
          <w:color w:val="000000"/>
          <w:spacing w:val="-3"/>
        </w:rPr>
        <w:t xml:space="preserve"> </w:t>
      </w:r>
      <w:r w:rsidRPr="001A5A4D">
        <w:rPr>
          <w:color w:val="000000"/>
        </w:rPr>
        <w:t>review</w:t>
      </w:r>
      <w:r w:rsidRPr="001A5A4D">
        <w:rPr>
          <w:color w:val="000000"/>
          <w:spacing w:val="-5"/>
        </w:rPr>
        <w:t xml:space="preserve"> </w:t>
      </w:r>
      <w:r w:rsidRPr="001A5A4D">
        <w:rPr>
          <w:color w:val="000000"/>
        </w:rPr>
        <w:t>of</w:t>
      </w:r>
      <w:r w:rsidRPr="001A5A4D">
        <w:rPr>
          <w:color w:val="000000"/>
          <w:spacing w:val="-5"/>
        </w:rPr>
        <w:t xml:space="preserve"> </w:t>
      </w:r>
      <w:r w:rsidRPr="001A5A4D">
        <w:rPr>
          <w:color w:val="000000"/>
        </w:rPr>
        <w:t>your</w:t>
      </w:r>
      <w:r w:rsidRPr="001A5A4D">
        <w:rPr>
          <w:color w:val="000000"/>
          <w:spacing w:val="-3"/>
        </w:rPr>
        <w:t xml:space="preserve"> </w:t>
      </w:r>
      <w:proofErr w:type="spellStart"/>
      <w:r w:rsidRPr="001A5A4D">
        <w:rPr>
          <w:color w:val="000000"/>
        </w:rPr>
        <w:t>PSoC</w:t>
      </w:r>
      <w:proofErr w:type="spellEnd"/>
      <w:r w:rsidRPr="001A5A4D">
        <w:rPr>
          <w:color w:val="000000"/>
          <w:spacing w:val="-3"/>
        </w:rPr>
        <w:t xml:space="preserve"> </w:t>
      </w:r>
      <w:r w:rsidRPr="001A5A4D">
        <w:rPr>
          <w:color w:val="000000"/>
        </w:rPr>
        <w:t>before</w:t>
      </w:r>
      <w:r w:rsidRPr="001A5A4D">
        <w:rPr>
          <w:color w:val="000000"/>
          <w:spacing w:val="-2"/>
        </w:rPr>
        <w:t xml:space="preserve"> </w:t>
      </w:r>
      <w:r w:rsidRPr="001A5A4D">
        <w:rPr>
          <w:color w:val="000000"/>
        </w:rPr>
        <w:t>your</w:t>
      </w:r>
      <w:r w:rsidRPr="001A5A4D">
        <w:rPr>
          <w:color w:val="000000"/>
          <w:spacing w:val="-5"/>
        </w:rPr>
        <w:t xml:space="preserve"> </w:t>
      </w:r>
      <w:r w:rsidRPr="001A5A4D">
        <w:rPr>
          <w:color w:val="000000"/>
        </w:rPr>
        <w:t>recertification</w:t>
      </w:r>
      <w:r w:rsidRPr="001A5A4D">
        <w:rPr>
          <w:color w:val="000000"/>
          <w:spacing w:val="-3"/>
        </w:rPr>
        <w:t xml:space="preserve"> </w:t>
      </w:r>
      <w:r w:rsidRPr="001A5A4D">
        <w:rPr>
          <w:color w:val="000000"/>
        </w:rPr>
        <w:t>if</w:t>
      </w:r>
      <w:r w:rsidRPr="001A5A4D">
        <w:rPr>
          <w:color w:val="000000"/>
          <w:spacing w:val="-3"/>
        </w:rPr>
        <w:t xml:space="preserve"> </w:t>
      </w:r>
      <w:r w:rsidRPr="001A5A4D">
        <w:rPr>
          <w:color w:val="000000"/>
        </w:rPr>
        <w:t>you</w:t>
      </w:r>
      <w:r w:rsidRPr="001A5A4D">
        <w:rPr>
          <w:color w:val="000000"/>
          <w:spacing w:val="-3"/>
        </w:rPr>
        <w:t xml:space="preserve"> </w:t>
      </w:r>
      <w:r w:rsidRPr="001A5A4D">
        <w:rPr>
          <w:color w:val="000000"/>
        </w:rPr>
        <w:t>have</w:t>
      </w:r>
      <w:r w:rsidRPr="001A5A4D">
        <w:rPr>
          <w:color w:val="000000"/>
          <w:spacing w:val="-3"/>
        </w:rPr>
        <w:t xml:space="preserve"> </w:t>
      </w:r>
      <w:r w:rsidRPr="001A5A4D">
        <w:rPr>
          <w:color w:val="000000"/>
        </w:rPr>
        <w:t>experienced</w:t>
      </w:r>
      <w:r w:rsidRPr="001A5A4D">
        <w:rPr>
          <w:color w:val="000000"/>
          <w:spacing w:val="-3"/>
        </w:rPr>
        <w:t xml:space="preserve"> </w:t>
      </w:r>
      <w:r w:rsidRPr="001A5A4D">
        <w:rPr>
          <w:color w:val="000000"/>
        </w:rPr>
        <w:t>a</w:t>
      </w:r>
      <w:r w:rsidRPr="001A5A4D">
        <w:rPr>
          <w:color w:val="000000"/>
          <w:spacing w:val="-3"/>
        </w:rPr>
        <w:t xml:space="preserve"> </w:t>
      </w:r>
      <w:r w:rsidRPr="001A5A4D">
        <w:rPr>
          <w:color w:val="000000"/>
        </w:rPr>
        <w:t>change</w:t>
      </w:r>
      <w:r w:rsidRPr="001A5A4D">
        <w:rPr>
          <w:color w:val="000000"/>
          <w:spacing w:val="-3"/>
        </w:rPr>
        <w:t xml:space="preserve"> </w:t>
      </w:r>
      <w:r w:rsidRPr="001A5A4D">
        <w:rPr>
          <w:color w:val="000000"/>
        </w:rPr>
        <w:t>in income, family size, or have an extenuating financial situation.</w:t>
      </w:r>
    </w:p>
    <w:p w14:paraId="4E6F6025" w14:textId="77777777" w:rsidR="005737A9" w:rsidRPr="001A5A4D" w:rsidRDefault="005737A9" w:rsidP="00E74412">
      <w:pPr>
        <w:pStyle w:val="BodyText"/>
        <w:jc w:val="both"/>
      </w:pPr>
    </w:p>
    <w:p w14:paraId="21C85278" w14:textId="77777777" w:rsidR="005737A9" w:rsidRPr="00E74412" w:rsidRDefault="00E74412" w:rsidP="00E74412">
      <w:pPr>
        <w:pStyle w:val="Heading1"/>
        <w:spacing w:line="276" w:lineRule="exact"/>
        <w:jc w:val="both"/>
        <w:rPr>
          <w:u w:val="single"/>
        </w:rPr>
      </w:pPr>
      <w:r w:rsidRPr="00E74412">
        <w:rPr>
          <w:u w:val="single"/>
        </w:rPr>
        <w:t>What’s</w:t>
      </w:r>
      <w:r w:rsidRPr="00E74412">
        <w:rPr>
          <w:spacing w:val="-9"/>
          <w:u w:val="single"/>
        </w:rPr>
        <w:t xml:space="preserve"> </w:t>
      </w:r>
      <w:r w:rsidRPr="00E74412">
        <w:rPr>
          <w:spacing w:val="-2"/>
          <w:u w:val="single"/>
        </w:rPr>
        <w:t>changing?</w:t>
      </w:r>
    </w:p>
    <w:p w14:paraId="1D109612" w14:textId="77777777" w:rsidR="005737A9" w:rsidRPr="001A5A4D" w:rsidRDefault="00E74412" w:rsidP="00E74412">
      <w:pPr>
        <w:pStyle w:val="ListParagraph"/>
        <w:numPr>
          <w:ilvl w:val="0"/>
          <w:numId w:val="2"/>
        </w:numPr>
        <w:tabs>
          <w:tab w:val="left" w:pos="839"/>
        </w:tabs>
        <w:spacing w:line="293" w:lineRule="exact"/>
        <w:ind w:left="839" w:hanging="359"/>
        <w:jc w:val="both"/>
        <w:rPr>
          <w:sz w:val="24"/>
          <w:szCs w:val="24"/>
        </w:rPr>
      </w:pPr>
      <w:r w:rsidRPr="001A5A4D">
        <w:rPr>
          <w:sz w:val="24"/>
          <w:szCs w:val="24"/>
        </w:rPr>
        <w:t>The</w:t>
      </w:r>
      <w:r w:rsidRPr="001A5A4D">
        <w:rPr>
          <w:spacing w:val="-5"/>
          <w:sz w:val="24"/>
          <w:szCs w:val="24"/>
        </w:rPr>
        <w:t xml:space="preserve"> </w:t>
      </w:r>
      <w:r w:rsidRPr="001A5A4D">
        <w:rPr>
          <w:sz w:val="24"/>
          <w:szCs w:val="24"/>
        </w:rPr>
        <w:t>new</w:t>
      </w:r>
      <w:r w:rsidRPr="001A5A4D">
        <w:rPr>
          <w:spacing w:val="-7"/>
          <w:sz w:val="24"/>
          <w:szCs w:val="24"/>
        </w:rPr>
        <w:t xml:space="preserve"> </w:t>
      </w:r>
      <w:r w:rsidRPr="001A5A4D">
        <w:rPr>
          <w:sz w:val="24"/>
          <w:szCs w:val="24"/>
        </w:rPr>
        <w:t>sliding</w:t>
      </w:r>
      <w:r w:rsidRPr="001A5A4D">
        <w:rPr>
          <w:spacing w:val="-4"/>
          <w:sz w:val="24"/>
          <w:szCs w:val="24"/>
        </w:rPr>
        <w:t xml:space="preserve"> </w:t>
      </w:r>
      <w:r w:rsidRPr="001A5A4D">
        <w:rPr>
          <w:sz w:val="24"/>
          <w:szCs w:val="24"/>
        </w:rPr>
        <w:t>fee</w:t>
      </w:r>
      <w:r w:rsidRPr="001A5A4D">
        <w:rPr>
          <w:spacing w:val="-7"/>
          <w:sz w:val="24"/>
          <w:szCs w:val="24"/>
        </w:rPr>
        <w:t xml:space="preserve"> </w:t>
      </w:r>
      <w:r w:rsidRPr="001A5A4D">
        <w:rPr>
          <w:sz w:val="24"/>
          <w:szCs w:val="24"/>
        </w:rPr>
        <w:t>scale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for</w:t>
      </w:r>
      <w:r w:rsidRPr="001A5A4D">
        <w:rPr>
          <w:spacing w:val="-6"/>
          <w:sz w:val="24"/>
          <w:szCs w:val="24"/>
        </w:rPr>
        <w:t xml:space="preserve"> </w:t>
      </w:r>
      <w:proofErr w:type="spellStart"/>
      <w:r w:rsidRPr="001A5A4D">
        <w:rPr>
          <w:sz w:val="24"/>
          <w:szCs w:val="24"/>
        </w:rPr>
        <w:t>PSoC</w:t>
      </w:r>
      <w:proofErr w:type="spellEnd"/>
      <w:r w:rsidRPr="001A5A4D">
        <w:rPr>
          <w:spacing w:val="-4"/>
          <w:sz w:val="24"/>
          <w:szCs w:val="24"/>
        </w:rPr>
        <w:t xml:space="preserve"> </w:t>
      </w:r>
      <w:r w:rsidRPr="001A5A4D">
        <w:rPr>
          <w:sz w:val="24"/>
          <w:szCs w:val="24"/>
        </w:rPr>
        <w:t>will</w:t>
      </w:r>
      <w:r w:rsidRPr="001A5A4D">
        <w:rPr>
          <w:spacing w:val="-2"/>
          <w:sz w:val="24"/>
          <w:szCs w:val="24"/>
        </w:rPr>
        <w:t xml:space="preserve"> </w:t>
      </w:r>
      <w:r w:rsidRPr="001A5A4D">
        <w:rPr>
          <w:sz w:val="24"/>
          <w:szCs w:val="24"/>
        </w:rPr>
        <w:t>be</w:t>
      </w:r>
      <w:r w:rsidRPr="001A5A4D">
        <w:rPr>
          <w:spacing w:val="-6"/>
          <w:sz w:val="24"/>
          <w:szCs w:val="24"/>
        </w:rPr>
        <w:t xml:space="preserve"> </w:t>
      </w:r>
      <w:r w:rsidRPr="001A5A4D">
        <w:rPr>
          <w:spacing w:val="-2"/>
          <w:sz w:val="24"/>
          <w:szCs w:val="24"/>
        </w:rPr>
        <w:t>statewide.</w:t>
      </w:r>
    </w:p>
    <w:p w14:paraId="2059E72A" w14:textId="77777777" w:rsidR="005737A9" w:rsidRPr="001A5A4D" w:rsidRDefault="00E74412" w:rsidP="00E74412">
      <w:pPr>
        <w:pStyle w:val="ListParagraph"/>
        <w:numPr>
          <w:ilvl w:val="0"/>
          <w:numId w:val="2"/>
        </w:numPr>
        <w:tabs>
          <w:tab w:val="left" w:pos="840"/>
        </w:tabs>
        <w:ind w:right="632"/>
        <w:jc w:val="both"/>
        <w:rPr>
          <w:sz w:val="24"/>
          <w:szCs w:val="24"/>
        </w:rPr>
      </w:pPr>
      <w:r w:rsidRPr="001A5A4D">
        <w:rPr>
          <w:sz w:val="24"/>
          <w:szCs w:val="24"/>
        </w:rPr>
        <w:t>If</w:t>
      </w:r>
      <w:r w:rsidRPr="001A5A4D">
        <w:rPr>
          <w:spacing w:val="-5"/>
          <w:sz w:val="24"/>
          <w:szCs w:val="24"/>
        </w:rPr>
        <w:t xml:space="preserve"> </w:t>
      </w:r>
      <w:r w:rsidRPr="001A5A4D">
        <w:rPr>
          <w:sz w:val="24"/>
          <w:szCs w:val="24"/>
        </w:rPr>
        <w:t>you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relocate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to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another</w:t>
      </w:r>
      <w:r w:rsidRPr="001A5A4D">
        <w:rPr>
          <w:spacing w:val="-2"/>
          <w:sz w:val="24"/>
          <w:szCs w:val="24"/>
        </w:rPr>
        <w:t xml:space="preserve"> </w:t>
      </w:r>
      <w:r w:rsidRPr="001A5A4D">
        <w:rPr>
          <w:sz w:val="24"/>
          <w:szCs w:val="24"/>
        </w:rPr>
        <w:t>area</w:t>
      </w:r>
      <w:r w:rsidRPr="001A5A4D">
        <w:rPr>
          <w:spacing w:val="-6"/>
          <w:sz w:val="24"/>
          <w:szCs w:val="24"/>
        </w:rPr>
        <w:t xml:space="preserve"> </w:t>
      </w:r>
      <w:r w:rsidRPr="001A5A4D">
        <w:rPr>
          <w:sz w:val="24"/>
          <w:szCs w:val="24"/>
        </w:rPr>
        <w:t>of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the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state</w:t>
      </w:r>
      <w:r w:rsidRPr="001A5A4D">
        <w:rPr>
          <w:spacing w:val="-1"/>
          <w:sz w:val="24"/>
          <w:szCs w:val="24"/>
        </w:rPr>
        <w:t xml:space="preserve"> </w:t>
      </w:r>
      <w:r w:rsidRPr="001A5A4D">
        <w:rPr>
          <w:sz w:val="24"/>
          <w:szCs w:val="24"/>
        </w:rPr>
        <w:t>and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transfer</w:t>
      </w:r>
      <w:r w:rsidRPr="001A5A4D">
        <w:rPr>
          <w:spacing w:val="-5"/>
          <w:sz w:val="24"/>
          <w:szCs w:val="24"/>
        </w:rPr>
        <w:t xml:space="preserve"> </w:t>
      </w:r>
      <w:r w:rsidRPr="001A5A4D">
        <w:rPr>
          <w:sz w:val="24"/>
          <w:szCs w:val="24"/>
        </w:rPr>
        <w:t>your</w:t>
      </w:r>
      <w:r w:rsidRPr="001A5A4D">
        <w:rPr>
          <w:spacing w:val="-1"/>
          <w:sz w:val="24"/>
          <w:szCs w:val="24"/>
        </w:rPr>
        <w:t xml:space="preserve"> </w:t>
      </w:r>
      <w:r w:rsidRPr="001A5A4D">
        <w:rPr>
          <w:sz w:val="24"/>
          <w:szCs w:val="24"/>
        </w:rPr>
        <w:t>care,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your</w:t>
      </w:r>
      <w:r w:rsidRPr="001A5A4D">
        <w:rPr>
          <w:spacing w:val="-5"/>
          <w:sz w:val="24"/>
          <w:szCs w:val="24"/>
        </w:rPr>
        <w:t xml:space="preserve"> </w:t>
      </w:r>
      <w:proofErr w:type="spellStart"/>
      <w:r w:rsidRPr="001A5A4D">
        <w:rPr>
          <w:sz w:val="24"/>
          <w:szCs w:val="24"/>
        </w:rPr>
        <w:t>PSoC</w:t>
      </w:r>
      <w:proofErr w:type="spellEnd"/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will</w:t>
      </w:r>
      <w:r w:rsidRPr="001A5A4D">
        <w:rPr>
          <w:spacing w:val="-1"/>
          <w:sz w:val="24"/>
          <w:szCs w:val="24"/>
        </w:rPr>
        <w:t xml:space="preserve"> </w:t>
      </w:r>
      <w:r w:rsidRPr="001A5A4D">
        <w:rPr>
          <w:sz w:val="24"/>
          <w:szCs w:val="24"/>
        </w:rPr>
        <w:t>remain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the same until you recertify your eligibility.</w:t>
      </w:r>
    </w:p>
    <w:p w14:paraId="3405F9B2" w14:textId="77777777" w:rsidR="005737A9" w:rsidRPr="001A5A4D" w:rsidRDefault="00E74412" w:rsidP="00E74412">
      <w:pPr>
        <w:pStyle w:val="ListParagraph"/>
        <w:numPr>
          <w:ilvl w:val="0"/>
          <w:numId w:val="2"/>
        </w:numPr>
        <w:tabs>
          <w:tab w:val="left" w:pos="840"/>
        </w:tabs>
        <w:ind w:right="893"/>
        <w:jc w:val="both"/>
        <w:rPr>
          <w:sz w:val="24"/>
          <w:szCs w:val="24"/>
        </w:rPr>
      </w:pPr>
      <w:r w:rsidRPr="001A5A4D">
        <w:rPr>
          <w:sz w:val="24"/>
          <w:szCs w:val="24"/>
        </w:rPr>
        <w:t>The</w:t>
      </w:r>
      <w:r w:rsidRPr="001A5A4D">
        <w:rPr>
          <w:spacing w:val="-4"/>
          <w:sz w:val="24"/>
          <w:szCs w:val="24"/>
        </w:rPr>
        <w:t xml:space="preserve"> </w:t>
      </w:r>
      <w:r w:rsidRPr="001A5A4D">
        <w:rPr>
          <w:sz w:val="24"/>
          <w:szCs w:val="24"/>
        </w:rPr>
        <w:t>new</w:t>
      </w:r>
      <w:r w:rsidRPr="001A5A4D">
        <w:rPr>
          <w:spacing w:val="-6"/>
          <w:sz w:val="24"/>
          <w:szCs w:val="24"/>
        </w:rPr>
        <w:t xml:space="preserve"> </w:t>
      </w:r>
      <w:r w:rsidRPr="001A5A4D">
        <w:rPr>
          <w:sz w:val="24"/>
          <w:szCs w:val="24"/>
        </w:rPr>
        <w:t>scale</w:t>
      </w:r>
      <w:r w:rsidRPr="001A5A4D">
        <w:rPr>
          <w:spacing w:val="-5"/>
          <w:sz w:val="24"/>
          <w:szCs w:val="24"/>
        </w:rPr>
        <w:t xml:space="preserve"> </w:t>
      </w:r>
      <w:r w:rsidRPr="001A5A4D">
        <w:rPr>
          <w:sz w:val="24"/>
          <w:szCs w:val="24"/>
        </w:rPr>
        <w:t>will</w:t>
      </w:r>
      <w:r w:rsidRPr="001A5A4D">
        <w:rPr>
          <w:spacing w:val="-4"/>
          <w:sz w:val="24"/>
          <w:szCs w:val="24"/>
        </w:rPr>
        <w:t xml:space="preserve"> </w:t>
      </w:r>
      <w:r w:rsidRPr="001A5A4D">
        <w:rPr>
          <w:sz w:val="24"/>
          <w:szCs w:val="24"/>
        </w:rPr>
        <w:t>have</w:t>
      </w:r>
      <w:r w:rsidRPr="001A5A4D">
        <w:rPr>
          <w:spacing w:val="-4"/>
          <w:sz w:val="24"/>
          <w:szCs w:val="24"/>
        </w:rPr>
        <w:t xml:space="preserve"> </w:t>
      </w:r>
      <w:r w:rsidRPr="001A5A4D">
        <w:rPr>
          <w:sz w:val="24"/>
          <w:szCs w:val="24"/>
        </w:rPr>
        <w:t>more</w:t>
      </w:r>
      <w:r w:rsidRPr="001A5A4D">
        <w:rPr>
          <w:spacing w:val="-6"/>
          <w:sz w:val="24"/>
          <w:szCs w:val="24"/>
        </w:rPr>
        <w:t xml:space="preserve"> </w:t>
      </w:r>
      <w:r w:rsidRPr="001A5A4D">
        <w:rPr>
          <w:sz w:val="24"/>
          <w:szCs w:val="24"/>
        </w:rPr>
        <w:t>gradual</w:t>
      </w:r>
      <w:r w:rsidRPr="001A5A4D">
        <w:rPr>
          <w:spacing w:val="-4"/>
          <w:sz w:val="24"/>
          <w:szCs w:val="24"/>
        </w:rPr>
        <w:t xml:space="preserve"> </w:t>
      </w:r>
      <w:r w:rsidRPr="001A5A4D">
        <w:rPr>
          <w:sz w:val="24"/>
          <w:szCs w:val="24"/>
        </w:rPr>
        <w:t>increases</w:t>
      </w:r>
      <w:r w:rsidRPr="001A5A4D">
        <w:rPr>
          <w:spacing w:val="-4"/>
          <w:sz w:val="24"/>
          <w:szCs w:val="24"/>
        </w:rPr>
        <w:t xml:space="preserve"> </w:t>
      </w:r>
      <w:r w:rsidRPr="001A5A4D">
        <w:rPr>
          <w:sz w:val="24"/>
          <w:szCs w:val="24"/>
        </w:rPr>
        <w:t>for</w:t>
      </w:r>
      <w:r w:rsidRPr="001A5A4D">
        <w:rPr>
          <w:spacing w:val="-4"/>
          <w:sz w:val="24"/>
          <w:szCs w:val="24"/>
        </w:rPr>
        <w:t xml:space="preserve"> </w:t>
      </w:r>
      <w:r w:rsidRPr="001A5A4D">
        <w:rPr>
          <w:sz w:val="24"/>
          <w:szCs w:val="24"/>
        </w:rPr>
        <w:t>families</w:t>
      </w:r>
      <w:r w:rsidRPr="001A5A4D">
        <w:rPr>
          <w:spacing w:val="-4"/>
          <w:sz w:val="24"/>
          <w:szCs w:val="24"/>
        </w:rPr>
        <w:t xml:space="preserve"> </w:t>
      </w:r>
      <w:r w:rsidRPr="001A5A4D">
        <w:rPr>
          <w:sz w:val="24"/>
          <w:szCs w:val="24"/>
        </w:rPr>
        <w:t>with</w:t>
      </w:r>
      <w:r w:rsidRPr="001A5A4D">
        <w:rPr>
          <w:spacing w:val="-4"/>
          <w:sz w:val="24"/>
          <w:szCs w:val="24"/>
        </w:rPr>
        <w:t xml:space="preserve"> </w:t>
      </w:r>
      <w:r w:rsidRPr="001A5A4D">
        <w:rPr>
          <w:sz w:val="24"/>
          <w:szCs w:val="24"/>
        </w:rPr>
        <w:t>rising</w:t>
      </w:r>
      <w:r w:rsidRPr="001A5A4D">
        <w:rPr>
          <w:spacing w:val="-4"/>
          <w:sz w:val="24"/>
          <w:szCs w:val="24"/>
        </w:rPr>
        <w:t xml:space="preserve"> </w:t>
      </w:r>
      <w:r w:rsidRPr="001A5A4D">
        <w:rPr>
          <w:sz w:val="24"/>
          <w:szCs w:val="24"/>
        </w:rPr>
        <w:t>incomes</w:t>
      </w:r>
      <w:r w:rsidRPr="001A5A4D">
        <w:rPr>
          <w:spacing w:val="-5"/>
          <w:sz w:val="24"/>
          <w:szCs w:val="24"/>
        </w:rPr>
        <w:t xml:space="preserve"> </w:t>
      </w:r>
      <w:r w:rsidRPr="001A5A4D">
        <w:rPr>
          <w:sz w:val="24"/>
          <w:szCs w:val="24"/>
        </w:rPr>
        <w:t>between certification periods.</w:t>
      </w:r>
    </w:p>
    <w:p w14:paraId="6448E76C" w14:textId="77777777" w:rsidR="005737A9" w:rsidRPr="001A5A4D" w:rsidRDefault="005737A9" w:rsidP="00E74412">
      <w:pPr>
        <w:jc w:val="both"/>
        <w:rPr>
          <w:sz w:val="24"/>
          <w:szCs w:val="24"/>
        </w:rPr>
        <w:sectPr w:rsidR="005737A9" w:rsidRPr="001A5A4D" w:rsidSect="00594E9C">
          <w:headerReference w:type="default" r:id="rId7"/>
          <w:footerReference w:type="default" r:id="rId8"/>
          <w:pgSz w:w="12240" w:h="15840" w:code="1"/>
          <w:pgMar w:top="1440" w:right="979" w:bottom="979" w:left="965" w:header="288" w:footer="792" w:gutter="0"/>
          <w:cols w:space="720"/>
          <w:docGrid w:linePitch="299"/>
        </w:sectPr>
      </w:pPr>
    </w:p>
    <w:p w14:paraId="5BE2F831" w14:textId="77777777" w:rsidR="005737A9" w:rsidRPr="00E74412" w:rsidRDefault="00E74412" w:rsidP="00E74412">
      <w:pPr>
        <w:pStyle w:val="Heading1"/>
        <w:spacing w:before="75"/>
        <w:jc w:val="both"/>
        <w:rPr>
          <w:u w:val="single"/>
        </w:rPr>
      </w:pPr>
      <w:r w:rsidRPr="00E74412">
        <w:rPr>
          <w:u w:val="single"/>
        </w:rPr>
        <w:lastRenderedPageBreak/>
        <w:t>New</w:t>
      </w:r>
      <w:r w:rsidRPr="00E74412">
        <w:rPr>
          <w:spacing w:val="-10"/>
          <w:u w:val="single"/>
        </w:rPr>
        <w:t xml:space="preserve"> </w:t>
      </w:r>
      <w:r w:rsidRPr="00E74412">
        <w:rPr>
          <w:u w:val="single"/>
        </w:rPr>
        <w:t>Statewide</w:t>
      </w:r>
      <w:r w:rsidRPr="00E74412">
        <w:rPr>
          <w:spacing w:val="-8"/>
          <w:u w:val="single"/>
        </w:rPr>
        <w:t xml:space="preserve"> </w:t>
      </w:r>
      <w:r w:rsidRPr="00E74412">
        <w:rPr>
          <w:u w:val="single"/>
        </w:rPr>
        <w:t>Online</w:t>
      </w:r>
      <w:r w:rsidRPr="00E74412">
        <w:rPr>
          <w:spacing w:val="-10"/>
          <w:u w:val="single"/>
        </w:rPr>
        <w:t xml:space="preserve"> </w:t>
      </w:r>
      <w:r w:rsidRPr="00E74412">
        <w:rPr>
          <w:u w:val="single"/>
        </w:rPr>
        <w:t>Application</w:t>
      </w:r>
      <w:r w:rsidRPr="00E74412">
        <w:rPr>
          <w:spacing w:val="-7"/>
          <w:u w:val="single"/>
        </w:rPr>
        <w:t xml:space="preserve"> </w:t>
      </w:r>
      <w:r w:rsidRPr="00E74412">
        <w:rPr>
          <w:u w:val="single"/>
        </w:rPr>
        <w:t>for</w:t>
      </w:r>
      <w:r w:rsidRPr="00E74412">
        <w:rPr>
          <w:spacing w:val="-10"/>
          <w:u w:val="single"/>
        </w:rPr>
        <w:t xml:space="preserve"> </w:t>
      </w:r>
      <w:r w:rsidRPr="00E74412">
        <w:rPr>
          <w:spacing w:val="-2"/>
          <w:u w:val="single"/>
        </w:rPr>
        <w:t>Families</w:t>
      </w:r>
    </w:p>
    <w:p w14:paraId="2D586776" w14:textId="77777777" w:rsidR="005737A9" w:rsidRPr="001A5A4D" w:rsidRDefault="00E74412" w:rsidP="00E74412">
      <w:pPr>
        <w:pStyle w:val="BodyText"/>
        <w:spacing w:before="120"/>
        <w:ind w:left="120" w:right="155"/>
        <w:jc w:val="both"/>
      </w:pPr>
      <w:r w:rsidRPr="001A5A4D">
        <w:t>TX3C</w:t>
      </w:r>
      <w:r w:rsidRPr="001A5A4D">
        <w:rPr>
          <w:spacing w:val="-4"/>
        </w:rPr>
        <w:t xml:space="preserve"> </w:t>
      </w:r>
      <w:r w:rsidRPr="001A5A4D">
        <w:t>will</w:t>
      </w:r>
      <w:r w:rsidRPr="001A5A4D">
        <w:rPr>
          <w:spacing w:val="-4"/>
        </w:rPr>
        <w:t xml:space="preserve"> </w:t>
      </w:r>
      <w:r w:rsidRPr="001A5A4D">
        <w:t>include</w:t>
      </w:r>
      <w:r w:rsidRPr="001A5A4D">
        <w:rPr>
          <w:spacing w:val="-6"/>
        </w:rPr>
        <w:t xml:space="preserve"> </w:t>
      </w:r>
      <w:r w:rsidRPr="001A5A4D">
        <w:t>an</w:t>
      </w:r>
      <w:r w:rsidRPr="001A5A4D">
        <w:rPr>
          <w:spacing w:val="-4"/>
        </w:rPr>
        <w:t xml:space="preserve"> </w:t>
      </w:r>
      <w:r w:rsidRPr="001A5A4D">
        <w:t>online</w:t>
      </w:r>
      <w:r w:rsidRPr="001A5A4D">
        <w:rPr>
          <w:spacing w:val="-4"/>
        </w:rPr>
        <w:t xml:space="preserve"> </w:t>
      </w:r>
      <w:r w:rsidRPr="001A5A4D">
        <w:t>statewide</w:t>
      </w:r>
      <w:r w:rsidRPr="001A5A4D">
        <w:rPr>
          <w:spacing w:val="-6"/>
        </w:rPr>
        <w:t xml:space="preserve"> </w:t>
      </w:r>
      <w:r w:rsidRPr="001A5A4D">
        <w:t>application</w:t>
      </w:r>
      <w:r w:rsidRPr="001A5A4D">
        <w:rPr>
          <w:spacing w:val="-4"/>
        </w:rPr>
        <w:t xml:space="preserve"> </w:t>
      </w:r>
      <w:r w:rsidRPr="001A5A4D">
        <w:t>for</w:t>
      </w:r>
      <w:r w:rsidRPr="001A5A4D">
        <w:rPr>
          <w:spacing w:val="-4"/>
        </w:rPr>
        <w:t xml:space="preserve"> </w:t>
      </w:r>
      <w:r w:rsidRPr="001A5A4D">
        <w:t>parents</w:t>
      </w:r>
      <w:r w:rsidRPr="001A5A4D">
        <w:rPr>
          <w:spacing w:val="-4"/>
        </w:rPr>
        <w:t xml:space="preserve"> </w:t>
      </w:r>
      <w:r w:rsidRPr="001A5A4D">
        <w:t>applying</w:t>
      </w:r>
      <w:r w:rsidRPr="001A5A4D">
        <w:rPr>
          <w:spacing w:val="-4"/>
        </w:rPr>
        <w:t xml:space="preserve"> </w:t>
      </w:r>
      <w:r w:rsidRPr="001A5A4D">
        <w:t>or</w:t>
      </w:r>
      <w:r w:rsidRPr="001A5A4D">
        <w:rPr>
          <w:spacing w:val="-4"/>
        </w:rPr>
        <w:t xml:space="preserve"> </w:t>
      </w:r>
      <w:r w:rsidRPr="001A5A4D">
        <w:t>recertifying</w:t>
      </w:r>
      <w:r w:rsidRPr="001A5A4D">
        <w:rPr>
          <w:spacing w:val="-4"/>
        </w:rPr>
        <w:t xml:space="preserve"> </w:t>
      </w:r>
      <w:r w:rsidRPr="001A5A4D">
        <w:t>for</w:t>
      </w:r>
      <w:r w:rsidRPr="001A5A4D">
        <w:rPr>
          <w:spacing w:val="-2"/>
        </w:rPr>
        <w:t xml:space="preserve"> </w:t>
      </w:r>
      <w:r w:rsidRPr="001A5A4D">
        <w:t>a</w:t>
      </w:r>
      <w:r w:rsidRPr="001A5A4D">
        <w:rPr>
          <w:spacing w:val="-6"/>
        </w:rPr>
        <w:t xml:space="preserve"> </w:t>
      </w:r>
      <w:r w:rsidRPr="001A5A4D">
        <w:t>new eligibility period of participation in the CCS program.</w:t>
      </w:r>
    </w:p>
    <w:p w14:paraId="3385F6C8" w14:textId="77777777" w:rsidR="005737A9" w:rsidRPr="001A5A4D" w:rsidRDefault="005737A9" w:rsidP="00E74412">
      <w:pPr>
        <w:pStyle w:val="BodyText"/>
        <w:jc w:val="both"/>
      </w:pPr>
    </w:p>
    <w:p w14:paraId="35591320" w14:textId="77777777" w:rsidR="005737A9" w:rsidRPr="001A5A4D" w:rsidRDefault="00E74412" w:rsidP="00E74412">
      <w:pPr>
        <w:pStyle w:val="BodyText"/>
        <w:spacing w:line="276" w:lineRule="exact"/>
        <w:ind w:left="120"/>
        <w:jc w:val="both"/>
      </w:pPr>
      <w:r w:rsidRPr="001A5A4D">
        <w:t>The</w:t>
      </w:r>
      <w:r w:rsidRPr="001A5A4D">
        <w:rPr>
          <w:spacing w:val="-6"/>
        </w:rPr>
        <w:t xml:space="preserve"> </w:t>
      </w:r>
      <w:r w:rsidRPr="001A5A4D">
        <w:t>new</w:t>
      </w:r>
      <w:r w:rsidRPr="001A5A4D">
        <w:rPr>
          <w:spacing w:val="-8"/>
        </w:rPr>
        <w:t xml:space="preserve"> </w:t>
      </w:r>
      <w:r w:rsidRPr="001A5A4D">
        <w:t>system</w:t>
      </w:r>
      <w:r w:rsidRPr="001A5A4D">
        <w:rPr>
          <w:spacing w:val="-6"/>
        </w:rPr>
        <w:t xml:space="preserve"> </w:t>
      </w:r>
      <w:r w:rsidRPr="001A5A4D">
        <w:t>will</w:t>
      </w:r>
      <w:r w:rsidRPr="001A5A4D">
        <w:rPr>
          <w:spacing w:val="-3"/>
        </w:rPr>
        <w:t xml:space="preserve"> </w:t>
      </w:r>
      <w:r w:rsidRPr="001A5A4D">
        <w:t>feature</w:t>
      </w:r>
      <w:r w:rsidRPr="001A5A4D">
        <w:rPr>
          <w:spacing w:val="-6"/>
        </w:rPr>
        <w:t xml:space="preserve"> </w:t>
      </w:r>
      <w:r w:rsidRPr="001A5A4D">
        <w:t>the</w:t>
      </w:r>
      <w:r w:rsidRPr="001A5A4D">
        <w:rPr>
          <w:spacing w:val="-7"/>
        </w:rPr>
        <w:t xml:space="preserve"> </w:t>
      </w:r>
      <w:r w:rsidRPr="001A5A4D">
        <w:rPr>
          <w:spacing w:val="-2"/>
        </w:rPr>
        <w:t>following:</w:t>
      </w:r>
    </w:p>
    <w:p w14:paraId="353F7C81" w14:textId="77777777" w:rsidR="005737A9" w:rsidRPr="001A5A4D" w:rsidRDefault="00E74412" w:rsidP="00E74412">
      <w:pPr>
        <w:pStyle w:val="ListParagraph"/>
        <w:numPr>
          <w:ilvl w:val="0"/>
          <w:numId w:val="2"/>
        </w:numPr>
        <w:tabs>
          <w:tab w:val="left" w:pos="839"/>
        </w:tabs>
        <w:spacing w:line="293" w:lineRule="exact"/>
        <w:ind w:left="839" w:hanging="359"/>
        <w:jc w:val="both"/>
        <w:rPr>
          <w:sz w:val="24"/>
          <w:szCs w:val="24"/>
        </w:rPr>
      </w:pPr>
      <w:r w:rsidRPr="001A5A4D">
        <w:rPr>
          <w:sz w:val="24"/>
          <w:szCs w:val="24"/>
        </w:rPr>
        <w:t>A</w:t>
      </w:r>
      <w:r w:rsidRPr="001A5A4D">
        <w:rPr>
          <w:spacing w:val="-7"/>
          <w:sz w:val="24"/>
          <w:szCs w:val="24"/>
        </w:rPr>
        <w:t xml:space="preserve"> </w:t>
      </w:r>
      <w:r w:rsidRPr="001A5A4D">
        <w:rPr>
          <w:sz w:val="24"/>
          <w:szCs w:val="24"/>
        </w:rPr>
        <w:t>new</w:t>
      </w:r>
      <w:r w:rsidRPr="001A5A4D">
        <w:rPr>
          <w:spacing w:val="-9"/>
          <w:sz w:val="24"/>
          <w:szCs w:val="24"/>
        </w:rPr>
        <w:t xml:space="preserve"> </w:t>
      </w:r>
      <w:r w:rsidRPr="001A5A4D">
        <w:rPr>
          <w:sz w:val="24"/>
          <w:szCs w:val="24"/>
        </w:rPr>
        <w:t>statewide</w:t>
      </w:r>
      <w:r w:rsidRPr="001A5A4D">
        <w:rPr>
          <w:spacing w:val="-6"/>
          <w:sz w:val="24"/>
          <w:szCs w:val="24"/>
        </w:rPr>
        <w:t xml:space="preserve"> </w:t>
      </w:r>
      <w:r w:rsidRPr="001A5A4D">
        <w:rPr>
          <w:sz w:val="24"/>
          <w:szCs w:val="24"/>
        </w:rPr>
        <w:t>application</w:t>
      </w:r>
      <w:r w:rsidRPr="001A5A4D">
        <w:rPr>
          <w:spacing w:val="-7"/>
          <w:sz w:val="24"/>
          <w:szCs w:val="24"/>
        </w:rPr>
        <w:t xml:space="preserve"> </w:t>
      </w:r>
      <w:r w:rsidRPr="001A5A4D">
        <w:rPr>
          <w:sz w:val="24"/>
          <w:szCs w:val="24"/>
        </w:rPr>
        <w:t>for</w:t>
      </w:r>
      <w:r w:rsidRPr="001A5A4D">
        <w:rPr>
          <w:spacing w:val="-7"/>
          <w:sz w:val="24"/>
          <w:szCs w:val="24"/>
        </w:rPr>
        <w:t xml:space="preserve"> </w:t>
      </w:r>
      <w:r w:rsidRPr="001A5A4D">
        <w:rPr>
          <w:spacing w:val="-2"/>
          <w:sz w:val="24"/>
          <w:szCs w:val="24"/>
        </w:rPr>
        <w:t>families</w:t>
      </w:r>
    </w:p>
    <w:p w14:paraId="5F983E72" w14:textId="77777777" w:rsidR="005737A9" w:rsidRPr="001A5A4D" w:rsidRDefault="00E74412" w:rsidP="00E74412">
      <w:pPr>
        <w:pStyle w:val="ListParagraph"/>
        <w:numPr>
          <w:ilvl w:val="0"/>
          <w:numId w:val="2"/>
        </w:numPr>
        <w:tabs>
          <w:tab w:val="left" w:pos="839"/>
        </w:tabs>
        <w:spacing w:line="293" w:lineRule="exact"/>
        <w:ind w:left="839" w:hanging="359"/>
        <w:jc w:val="both"/>
        <w:rPr>
          <w:sz w:val="24"/>
          <w:szCs w:val="24"/>
        </w:rPr>
      </w:pPr>
      <w:r w:rsidRPr="001A5A4D">
        <w:rPr>
          <w:sz w:val="24"/>
          <w:szCs w:val="24"/>
        </w:rPr>
        <w:t>An</w:t>
      </w:r>
      <w:r w:rsidRPr="001A5A4D">
        <w:rPr>
          <w:spacing w:val="-9"/>
          <w:sz w:val="24"/>
          <w:szCs w:val="24"/>
        </w:rPr>
        <w:t xml:space="preserve"> </w:t>
      </w:r>
      <w:r w:rsidRPr="001A5A4D">
        <w:rPr>
          <w:sz w:val="24"/>
          <w:szCs w:val="24"/>
        </w:rPr>
        <w:t>easy-to-use</w:t>
      </w:r>
      <w:r w:rsidRPr="001A5A4D">
        <w:rPr>
          <w:spacing w:val="-8"/>
          <w:sz w:val="24"/>
          <w:szCs w:val="24"/>
        </w:rPr>
        <w:t xml:space="preserve"> </w:t>
      </w:r>
      <w:r w:rsidRPr="001A5A4D">
        <w:rPr>
          <w:sz w:val="24"/>
          <w:szCs w:val="24"/>
        </w:rPr>
        <w:t>interface</w:t>
      </w:r>
      <w:r w:rsidRPr="001A5A4D">
        <w:rPr>
          <w:spacing w:val="-6"/>
          <w:sz w:val="24"/>
          <w:szCs w:val="24"/>
        </w:rPr>
        <w:t xml:space="preserve"> </w:t>
      </w:r>
      <w:r w:rsidRPr="001A5A4D">
        <w:rPr>
          <w:sz w:val="24"/>
          <w:szCs w:val="24"/>
        </w:rPr>
        <w:t>that</w:t>
      </w:r>
      <w:r w:rsidRPr="001A5A4D">
        <w:rPr>
          <w:spacing w:val="-8"/>
          <w:sz w:val="24"/>
          <w:szCs w:val="24"/>
        </w:rPr>
        <w:t xml:space="preserve"> </w:t>
      </w:r>
      <w:r w:rsidRPr="001A5A4D">
        <w:rPr>
          <w:sz w:val="24"/>
          <w:szCs w:val="24"/>
        </w:rPr>
        <w:t>works</w:t>
      </w:r>
      <w:r w:rsidRPr="001A5A4D">
        <w:rPr>
          <w:spacing w:val="-6"/>
          <w:sz w:val="24"/>
          <w:szCs w:val="24"/>
        </w:rPr>
        <w:t xml:space="preserve"> </w:t>
      </w:r>
      <w:r w:rsidRPr="001A5A4D">
        <w:rPr>
          <w:sz w:val="24"/>
          <w:szCs w:val="24"/>
        </w:rPr>
        <w:t>with</w:t>
      </w:r>
      <w:r w:rsidRPr="001A5A4D">
        <w:rPr>
          <w:spacing w:val="-6"/>
          <w:sz w:val="24"/>
          <w:szCs w:val="24"/>
        </w:rPr>
        <w:t xml:space="preserve"> </w:t>
      </w:r>
      <w:r w:rsidRPr="001A5A4D">
        <w:rPr>
          <w:sz w:val="24"/>
          <w:szCs w:val="24"/>
        </w:rPr>
        <w:t>mobile</w:t>
      </w:r>
      <w:r w:rsidRPr="001A5A4D">
        <w:rPr>
          <w:spacing w:val="-8"/>
          <w:sz w:val="24"/>
          <w:szCs w:val="24"/>
        </w:rPr>
        <w:t xml:space="preserve"> </w:t>
      </w:r>
      <w:r w:rsidRPr="001A5A4D">
        <w:rPr>
          <w:spacing w:val="-2"/>
          <w:sz w:val="24"/>
          <w:szCs w:val="24"/>
        </w:rPr>
        <w:t>devices</w:t>
      </w:r>
    </w:p>
    <w:p w14:paraId="6EA09698" w14:textId="77777777" w:rsidR="005737A9" w:rsidRPr="001A5A4D" w:rsidRDefault="00E74412" w:rsidP="00E74412">
      <w:pPr>
        <w:pStyle w:val="ListParagraph"/>
        <w:numPr>
          <w:ilvl w:val="0"/>
          <w:numId w:val="2"/>
        </w:numPr>
        <w:tabs>
          <w:tab w:val="left" w:pos="839"/>
        </w:tabs>
        <w:spacing w:line="293" w:lineRule="exact"/>
        <w:ind w:left="839" w:hanging="359"/>
        <w:jc w:val="both"/>
        <w:rPr>
          <w:sz w:val="24"/>
          <w:szCs w:val="24"/>
        </w:rPr>
      </w:pPr>
      <w:r w:rsidRPr="001A5A4D">
        <w:rPr>
          <w:sz w:val="24"/>
          <w:szCs w:val="24"/>
        </w:rPr>
        <w:t>A</w:t>
      </w:r>
      <w:r w:rsidRPr="001A5A4D">
        <w:rPr>
          <w:spacing w:val="-7"/>
          <w:sz w:val="24"/>
          <w:szCs w:val="24"/>
        </w:rPr>
        <w:t xml:space="preserve"> </w:t>
      </w:r>
      <w:r w:rsidRPr="001A5A4D">
        <w:rPr>
          <w:sz w:val="24"/>
          <w:szCs w:val="24"/>
        </w:rPr>
        <w:t>common</w:t>
      </w:r>
      <w:r w:rsidRPr="001A5A4D">
        <w:rPr>
          <w:spacing w:val="-6"/>
          <w:sz w:val="24"/>
          <w:szCs w:val="24"/>
        </w:rPr>
        <w:t xml:space="preserve"> </w:t>
      </w:r>
      <w:r w:rsidRPr="001A5A4D">
        <w:rPr>
          <w:sz w:val="24"/>
          <w:szCs w:val="24"/>
        </w:rPr>
        <w:t>user</w:t>
      </w:r>
      <w:r w:rsidRPr="001A5A4D">
        <w:rPr>
          <w:spacing w:val="-8"/>
          <w:sz w:val="24"/>
          <w:szCs w:val="24"/>
        </w:rPr>
        <w:t xml:space="preserve"> </w:t>
      </w:r>
      <w:r w:rsidRPr="001A5A4D">
        <w:rPr>
          <w:sz w:val="24"/>
          <w:szCs w:val="24"/>
        </w:rPr>
        <w:t>experience</w:t>
      </w:r>
      <w:r w:rsidRPr="001A5A4D">
        <w:rPr>
          <w:spacing w:val="-8"/>
          <w:sz w:val="24"/>
          <w:szCs w:val="24"/>
        </w:rPr>
        <w:t xml:space="preserve"> </w:t>
      </w:r>
      <w:r w:rsidRPr="001A5A4D">
        <w:rPr>
          <w:sz w:val="24"/>
          <w:szCs w:val="24"/>
        </w:rPr>
        <w:t>for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z w:val="24"/>
          <w:szCs w:val="24"/>
        </w:rPr>
        <w:t>all</w:t>
      </w:r>
      <w:r w:rsidRPr="001A5A4D">
        <w:rPr>
          <w:spacing w:val="-3"/>
          <w:sz w:val="24"/>
          <w:szCs w:val="24"/>
        </w:rPr>
        <w:t xml:space="preserve"> </w:t>
      </w:r>
      <w:r w:rsidRPr="001A5A4D">
        <w:rPr>
          <w:spacing w:val="-2"/>
          <w:sz w:val="24"/>
          <w:szCs w:val="24"/>
        </w:rPr>
        <w:t>Texans</w:t>
      </w:r>
    </w:p>
    <w:p w14:paraId="21BE36BD" w14:textId="414F1DA6" w:rsidR="005737A9" w:rsidRPr="001A5A4D" w:rsidRDefault="001A5A4D" w:rsidP="00E74412">
      <w:pPr>
        <w:pStyle w:val="BodyText"/>
        <w:tabs>
          <w:tab w:val="left" w:pos="2622"/>
        </w:tabs>
        <w:spacing w:before="275"/>
        <w:ind w:left="180" w:right="399"/>
        <w:jc w:val="both"/>
      </w:pPr>
      <w:r w:rsidRPr="001A5A4D">
        <w:rPr>
          <w:color w:val="000000"/>
        </w:rPr>
        <w:t xml:space="preserve">Workforce Solutions Rural Capital Area </w:t>
      </w:r>
      <w:r w:rsidR="00E74412" w:rsidRPr="001A5A4D">
        <w:rPr>
          <w:color w:val="000000"/>
        </w:rPr>
        <w:t>will</w:t>
      </w:r>
      <w:r w:rsidR="00E74412" w:rsidRPr="001A5A4D">
        <w:rPr>
          <w:color w:val="000000"/>
          <w:spacing w:val="-2"/>
        </w:rPr>
        <w:t xml:space="preserve"> </w:t>
      </w:r>
      <w:r w:rsidR="00E74412" w:rsidRPr="001A5A4D">
        <w:rPr>
          <w:color w:val="000000"/>
        </w:rPr>
        <w:t>continue</w:t>
      </w:r>
      <w:r w:rsidR="00E74412" w:rsidRPr="001A5A4D">
        <w:rPr>
          <w:color w:val="000000"/>
          <w:spacing w:val="-7"/>
        </w:rPr>
        <w:t xml:space="preserve"> </w:t>
      </w:r>
      <w:r w:rsidR="00E74412" w:rsidRPr="001A5A4D">
        <w:rPr>
          <w:color w:val="000000"/>
        </w:rPr>
        <w:t>to</w:t>
      </w:r>
      <w:r w:rsidR="00E74412" w:rsidRPr="001A5A4D">
        <w:rPr>
          <w:color w:val="000000"/>
          <w:spacing w:val="-5"/>
        </w:rPr>
        <w:t xml:space="preserve"> </w:t>
      </w:r>
      <w:r w:rsidR="00E74412" w:rsidRPr="001A5A4D">
        <w:rPr>
          <w:color w:val="000000"/>
        </w:rPr>
        <w:t>manage</w:t>
      </w:r>
      <w:r w:rsidR="00E74412" w:rsidRPr="001A5A4D">
        <w:rPr>
          <w:color w:val="000000"/>
          <w:spacing w:val="-5"/>
        </w:rPr>
        <w:t xml:space="preserve"> </w:t>
      </w:r>
      <w:r w:rsidR="00E74412" w:rsidRPr="001A5A4D">
        <w:rPr>
          <w:color w:val="000000"/>
        </w:rPr>
        <w:t>your</w:t>
      </w:r>
      <w:r w:rsidR="00E74412" w:rsidRPr="001A5A4D">
        <w:rPr>
          <w:color w:val="000000"/>
          <w:spacing w:val="-5"/>
        </w:rPr>
        <w:t xml:space="preserve"> </w:t>
      </w:r>
      <w:r w:rsidR="00E74412" w:rsidRPr="001A5A4D">
        <w:rPr>
          <w:color w:val="000000"/>
        </w:rPr>
        <w:t>CCS</w:t>
      </w:r>
      <w:r w:rsidR="00E74412" w:rsidRPr="001A5A4D">
        <w:rPr>
          <w:color w:val="000000"/>
          <w:spacing w:val="-2"/>
        </w:rPr>
        <w:t xml:space="preserve"> </w:t>
      </w:r>
      <w:r w:rsidR="00E74412" w:rsidRPr="001A5A4D">
        <w:rPr>
          <w:color w:val="000000"/>
        </w:rPr>
        <w:t>case,</w:t>
      </w:r>
      <w:r w:rsidR="00E74412" w:rsidRPr="001A5A4D">
        <w:rPr>
          <w:color w:val="000000"/>
          <w:spacing w:val="-5"/>
        </w:rPr>
        <w:t xml:space="preserve"> </w:t>
      </w:r>
      <w:r w:rsidR="00E74412" w:rsidRPr="001A5A4D">
        <w:rPr>
          <w:color w:val="000000"/>
        </w:rPr>
        <w:t>determine</w:t>
      </w:r>
      <w:r w:rsidR="00E74412" w:rsidRPr="001A5A4D">
        <w:rPr>
          <w:color w:val="000000"/>
          <w:spacing w:val="-7"/>
        </w:rPr>
        <w:t xml:space="preserve"> </w:t>
      </w:r>
      <w:r w:rsidR="00E74412" w:rsidRPr="001A5A4D">
        <w:rPr>
          <w:color w:val="000000"/>
        </w:rPr>
        <w:t>eligibility,</w:t>
      </w:r>
      <w:r w:rsidR="00E74412" w:rsidRPr="001A5A4D">
        <w:rPr>
          <w:color w:val="000000"/>
          <w:spacing w:val="-5"/>
        </w:rPr>
        <w:t xml:space="preserve"> </w:t>
      </w:r>
      <w:r w:rsidR="00E74412" w:rsidRPr="001A5A4D">
        <w:rPr>
          <w:color w:val="000000"/>
        </w:rPr>
        <w:t>and</w:t>
      </w:r>
      <w:r w:rsidR="00E74412" w:rsidRPr="001A5A4D">
        <w:rPr>
          <w:color w:val="000000"/>
          <w:spacing w:val="-2"/>
        </w:rPr>
        <w:t xml:space="preserve"> </w:t>
      </w:r>
      <w:r w:rsidR="00E74412" w:rsidRPr="001A5A4D">
        <w:rPr>
          <w:color w:val="000000"/>
        </w:rPr>
        <w:t>manage the local waiting list.</w:t>
      </w:r>
    </w:p>
    <w:p w14:paraId="1946AB55" w14:textId="77777777" w:rsidR="005737A9" w:rsidRPr="001A5A4D" w:rsidRDefault="005737A9" w:rsidP="00E74412">
      <w:pPr>
        <w:pStyle w:val="BodyText"/>
        <w:ind w:left="180"/>
        <w:jc w:val="both"/>
      </w:pPr>
    </w:p>
    <w:p w14:paraId="58F953E7" w14:textId="1360E488" w:rsidR="001A5A4D" w:rsidRPr="001A5A4D" w:rsidRDefault="00E74412" w:rsidP="00E74412">
      <w:pPr>
        <w:ind w:left="180"/>
        <w:jc w:val="both"/>
        <w:rPr>
          <w:sz w:val="24"/>
          <w:szCs w:val="24"/>
        </w:rPr>
      </w:pPr>
      <w:r w:rsidRPr="001A5A4D">
        <w:rPr>
          <w:sz w:val="24"/>
          <w:szCs w:val="24"/>
        </w:rPr>
        <w:t>For</w:t>
      </w:r>
      <w:r w:rsidRPr="001A5A4D">
        <w:rPr>
          <w:spacing w:val="-5"/>
          <w:sz w:val="24"/>
          <w:szCs w:val="24"/>
        </w:rPr>
        <w:t xml:space="preserve"> </w:t>
      </w:r>
      <w:r w:rsidRPr="001A5A4D">
        <w:rPr>
          <w:sz w:val="24"/>
          <w:szCs w:val="24"/>
        </w:rPr>
        <w:t>more</w:t>
      </w:r>
      <w:r w:rsidRPr="001A5A4D">
        <w:rPr>
          <w:spacing w:val="-7"/>
          <w:sz w:val="24"/>
          <w:szCs w:val="24"/>
        </w:rPr>
        <w:t xml:space="preserve"> </w:t>
      </w:r>
      <w:r w:rsidRPr="001A5A4D">
        <w:rPr>
          <w:sz w:val="24"/>
          <w:szCs w:val="24"/>
        </w:rPr>
        <w:t>information</w:t>
      </w:r>
      <w:r w:rsidRPr="001A5A4D">
        <w:rPr>
          <w:spacing w:val="-5"/>
          <w:sz w:val="24"/>
          <w:szCs w:val="24"/>
        </w:rPr>
        <w:t xml:space="preserve"> </w:t>
      </w:r>
      <w:r w:rsidRPr="001A5A4D">
        <w:rPr>
          <w:sz w:val="24"/>
          <w:szCs w:val="24"/>
        </w:rPr>
        <w:t>or</w:t>
      </w:r>
      <w:r w:rsidRPr="001A5A4D">
        <w:rPr>
          <w:spacing w:val="-5"/>
          <w:sz w:val="24"/>
          <w:szCs w:val="24"/>
        </w:rPr>
        <w:t xml:space="preserve"> </w:t>
      </w:r>
      <w:r w:rsidRPr="001A5A4D">
        <w:rPr>
          <w:sz w:val="24"/>
          <w:szCs w:val="24"/>
        </w:rPr>
        <w:t>if</w:t>
      </w:r>
      <w:r w:rsidRPr="001A5A4D">
        <w:rPr>
          <w:spacing w:val="-7"/>
          <w:sz w:val="24"/>
          <w:szCs w:val="24"/>
        </w:rPr>
        <w:t xml:space="preserve"> </w:t>
      </w:r>
      <w:r w:rsidRPr="001A5A4D">
        <w:rPr>
          <w:sz w:val="24"/>
          <w:szCs w:val="24"/>
        </w:rPr>
        <w:t>you</w:t>
      </w:r>
      <w:r w:rsidRPr="001A5A4D">
        <w:rPr>
          <w:spacing w:val="-5"/>
          <w:sz w:val="24"/>
          <w:szCs w:val="24"/>
        </w:rPr>
        <w:t xml:space="preserve"> </w:t>
      </w:r>
      <w:r w:rsidRPr="001A5A4D">
        <w:rPr>
          <w:sz w:val="24"/>
          <w:szCs w:val="24"/>
        </w:rPr>
        <w:t>have</w:t>
      </w:r>
      <w:r w:rsidRPr="001A5A4D">
        <w:rPr>
          <w:spacing w:val="-5"/>
          <w:sz w:val="24"/>
          <w:szCs w:val="24"/>
        </w:rPr>
        <w:t xml:space="preserve"> </w:t>
      </w:r>
      <w:r w:rsidRPr="001A5A4D">
        <w:rPr>
          <w:sz w:val="24"/>
          <w:szCs w:val="24"/>
        </w:rPr>
        <w:t>questions,</w:t>
      </w:r>
      <w:r w:rsidRPr="001A5A4D">
        <w:rPr>
          <w:spacing w:val="-5"/>
          <w:sz w:val="24"/>
          <w:szCs w:val="24"/>
        </w:rPr>
        <w:t xml:space="preserve"> </w:t>
      </w:r>
      <w:r w:rsidRPr="001A5A4D">
        <w:rPr>
          <w:sz w:val="24"/>
          <w:szCs w:val="24"/>
        </w:rPr>
        <w:t>please</w:t>
      </w:r>
      <w:r w:rsidRPr="001A5A4D">
        <w:rPr>
          <w:spacing w:val="-5"/>
          <w:sz w:val="24"/>
          <w:szCs w:val="24"/>
        </w:rPr>
        <w:t xml:space="preserve"> </w:t>
      </w:r>
      <w:r w:rsidRPr="001A5A4D">
        <w:rPr>
          <w:sz w:val="24"/>
          <w:szCs w:val="24"/>
        </w:rPr>
        <w:t>contact</w:t>
      </w:r>
      <w:r w:rsidRPr="001A5A4D">
        <w:rPr>
          <w:spacing w:val="-2"/>
          <w:sz w:val="24"/>
          <w:szCs w:val="24"/>
        </w:rPr>
        <w:t xml:space="preserve"> </w:t>
      </w:r>
      <w:r w:rsidR="001A5A4D" w:rsidRPr="001A5A4D">
        <w:rPr>
          <w:sz w:val="24"/>
          <w:szCs w:val="24"/>
        </w:rPr>
        <w:t xml:space="preserve">us using your For Child Care Portal Account, </w:t>
      </w:r>
      <w:hyperlink r:id="rId9" w:history="1">
        <w:r w:rsidR="001A5A4D" w:rsidRPr="001A5A4D">
          <w:rPr>
            <w:rStyle w:val="Hyperlink"/>
            <w:sz w:val="24"/>
            <w:szCs w:val="24"/>
          </w:rPr>
          <w:t>rcachildcareservices@ruralcapital.net</w:t>
        </w:r>
      </w:hyperlink>
      <w:r w:rsidR="001A5A4D" w:rsidRPr="001A5A4D">
        <w:rPr>
          <w:sz w:val="24"/>
          <w:szCs w:val="24"/>
        </w:rPr>
        <w:t xml:space="preserve"> or by calling 512-260-1397 option 5.</w:t>
      </w:r>
    </w:p>
    <w:p w14:paraId="613B143C" w14:textId="77777777" w:rsidR="001A5A4D" w:rsidRPr="001A5A4D" w:rsidRDefault="001A5A4D" w:rsidP="00E74412">
      <w:pPr>
        <w:ind w:left="180"/>
        <w:jc w:val="both"/>
        <w:rPr>
          <w:sz w:val="24"/>
          <w:szCs w:val="24"/>
        </w:rPr>
      </w:pPr>
    </w:p>
    <w:p w14:paraId="472797F9" w14:textId="701498E9" w:rsidR="005737A9" w:rsidRPr="001A5A4D" w:rsidRDefault="00E74412" w:rsidP="001A5A4D">
      <w:pPr>
        <w:pStyle w:val="BodyText"/>
        <w:spacing w:line="480" w:lineRule="auto"/>
        <w:ind w:left="180" w:right="506"/>
        <w:jc w:val="both"/>
      </w:pPr>
      <w:r w:rsidRPr="001A5A4D">
        <w:rPr>
          <w:color w:val="000000"/>
        </w:rPr>
        <w:t xml:space="preserve"> </w:t>
      </w:r>
      <w:r w:rsidRPr="001A5A4D">
        <w:rPr>
          <w:color w:val="000000"/>
          <w:spacing w:val="-2"/>
        </w:rPr>
        <w:t>Respectfully,</w:t>
      </w:r>
    </w:p>
    <w:p w14:paraId="1259E797" w14:textId="09185E1F" w:rsidR="001A5A4D" w:rsidRPr="001A5A4D" w:rsidRDefault="001A5A4D" w:rsidP="001A5A4D">
      <w:pPr>
        <w:pStyle w:val="BodyText"/>
        <w:ind w:left="180"/>
        <w:rPr>
          <w:rStyle w:val="ui-provider"/>
          <w:b/>
          <w:bCs/>
        </w:rPr>
      </w:pPr>
      <w:r w:rsidRPr="001A5A4D">
        <w:rPr>
          <w:rStyle w:val="ui-provider"/>
          <w:b/>
          <w:bCs/>
        </w:rPr>
        <w:t xml:space="preserve">Family Services </w:t>
      </w:r>
    </w:p>
    <w:p w14:paraId="1E164939" w14:textId="1BBB8DA7" w:rsidR="001A5A4D" w:rsidRPr="001A5A4D" w:rsidRDefault="001A5A4D" w:rsidP="001A5A4D">
      <w:pPr>
        <w:pStyle w:val="BodyText"/>
        <w:ind w:left="180"/>
        <w:rPr>
          <w:rStyle w:val="ui-provider"/>
        </w:rPr>
      </w:pPr>
      <w:r w:rsidRPr="001A5A4D">
        <w:rPr>
          <w:rStyle w:val="ui-provider"/>
          <w:b/>
          <w:bCs/>
        </w:rPr>
        <w:t xml:space="preserve">Workforce Solutions Rural Capital Area, </w:t>
      </w:r>
      <w:proofErr w:type="gramStart"/>
      <w:r w:rsidRPr="001A5A4D">
        <w:rPr>
          <w:rStyle w:val="ui-provider"/>
          <w:b/>
          <w:bCs/>
        </w:rPr>
        <w:t>Child Care</w:t>
      </w:r>
      <w:proofErr w:type="gramEnd"/>
      <w:r w:rsidRPr="001A5A4D">
        <w:rPr>
          <w:rStyle w:val="ui-provider"/>
          <w:b/>
          <w:bCs/>
        </w:rPr>
        <w:t xml:space="preserve"> Services</w:t>
      </w:r>
      <w:r w:rsidRPr="001A5A4D">
        <w:br/>
      </w:r>
      <w:r w:rsidRPr="001A5A4D">
        <w:rPr>
          <w:rStyle w:val="ui-provider"/>
        </w:rPr>
        <w:t>512-260-1937 Option 5</w:t>
      </w:r>
      <w:r w:rsidRPr="001A5A4D">
        <w:br/>
      </w:r>
      <w:r w:rsidRPr="001A5A4D">
        <w:rPr>
          <w:rStyle w:val="ui-provider"/>
        </w:rPr>
        <w:t>Fax: 855-584-7332</w:t>
      </w:r>
      <w:r w:rsidRPr="001A5A4D">
        <w:br/>
      </w:r>
      <w:r w:rsidRPr="001A5A4D">
        <w:rPr>
          <w:rStyle w:val="ui-provider"/>
        </w:rPr>
        <w:t>Relay TX: 711 or 1-800-735-2988 (Voice) or 1-800-735-2989 (TDD)</w:t>
      </w:r>
      <w:r w:rsidRPr="001A5A4D">
        <w:br/>
      </w:r>
      <w:hyperlink r:id="rId10" w:history="1">
        <w:r w:rsidRPr="001A5A4D">
          <w:rPr>
            <w:rStyle w:val="Hyperlink"/>
          </w:rPr>
          <w:t>rcachildcareservices@ruralcapital.net</w:t>
        </w:r>
      </w:hyperlink>
    </w:p>
    <w:p w14:paraId="3F373BE8" w14:textId="77777777" w:rsidR="005737A9" w:rsidRDefault="005737A9" w:rsidP="00A624EB">
      <w:pPr>
        <w:jc w:val="both"/>
      </w:pPr>
    </w:p>
    <w:sectPr w:rsidR="005737A9">
      <w:headerReference w:type="default" r:id="rId11"/>
      <w:footerReference w:type="default" r:id="rId12"/>
      <w:pgSz w:w="12240" w:h="15840"/>
      <w:pgMar w:top="1000" w:right="980" w:bottom="980" w:left="96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1F232" w14:textId="77777777" w:rsidR="00E74412" w:rsidRDefault="00E74412">
      <w:r>
        <w:separator/>
      </w:r>
    </w:p>
  </w:endnote>
  <w:endnote w:type="continuationSeparator" w:id="0">
    <w:p w14:paraId="5CCBBA3D" w14:textId="77777777" w:rsidR="00E74412" w:rsidRDefault="00E7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96A30" w14:textId="77777777" w:rsidR="005737A9" w:rsidRDefault="00E744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18050EB7" wp14:editId="19D60C25">
              <wp:simplePos x="0" y="0"/>
              <wp:positionH relativeFrom="page">
                <wp:posOffset>4023360</wp:posOffset>
              </wp:positionH>
              <wp:positionV relativeFrom="page">
                <wp:posOffset>9540240</wp:posOffset>
              </wp:positionV>
              <wp:extent cx="3352800" cy="2286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1CF6CC" w14:textId="77777777" w:rsidR="00E74412" w:rsidRDefault="00E74412" w:rsidP="00E74412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WD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Letter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06-24,</w:t>
                          </w:r>
                          <w:r>
                            <w:rPr>
                              <w:spacing w:val="-8"/>
                            </w:rPr>
                            <w:t xml:space="preserve"> Parent Communication, </w:t>
                          </w:r>
                          <w:r>
                            <w:t>Attachment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</w:p>
                        <w:p w14:paraId="7A1E74C7" w14:textId="598F7F8C" w:rsidR="005737A9" w:rsidRDefault="005737A9">
                          <w:pPr>
                            <w:pStyle w:val="BodyText"/>
                            <w:spacing w:before="9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50EB7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316.8pt;margin-top:751.2pt;width:264pt;height:18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" filled="f" stroked="f">
              <v:textbox inset="0,0,0,0">
                <w:txbxContent>
                  <w:p w14:paraId="711CF6CC" w14:textId="77777777" w:rsidR="00E74412" w:rsidRDefault="00E74412" w:rsidP="00E74412">
                    <w:pPr>
                      <w:pStyle w:val="BodyText"/>
                      <w:spacing w:before="9"/>
                      <w:ind w:left="20"/>
                    </w:pPr>
                    <w:r>
                      <w:t>WD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Letter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06-24,</w:t>
                    </w:r>
                    <w:r>
                      <w:rPr>
                        <w:spacing w:val="-8"/>
                      </w:rPr>
                      <w:t xml:space="preserve"> Parent Communication, </w:t>
                    </w:r>
                    <w:r>
                      <w:t>Attachment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3</w:t>
                    </w:r>
                  </w:p>
                  <w:p w14:paraId="7A1E74C7" w14:textId="598F7F8C" w:rsidR="005737A9" w:rsidRDefault="005737A9">
                    <w:pPr>
                      <w:pStyle w:val="BodyText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33A24" w14:textId="77777777" w:rsidR="005737A9" w:rsidRDefault="00E744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1104" behindDoc="1" locked="0" layoutInCell="1" allowOverlap="1" wp14:anchorId="4D4D1E1B" wp14:editId="1DF0762C">
              <wp:simplePos x="0" y="0"/>
              <wp:positionH relativeFrom="page">
                <wp:posOffset>4183380</wp:posOffset>
              </wp:positionH>
              <wp:positionV relativeFrom="page">
                <wp:posOffset>9502140</wp:posOffset>
              </wp:positionV>
              <wp:extent cx="3406140" cy="28956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614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23DC23" w14:textId="77777777" w:rsidR="00E74412" w:rsidRDefault="00E74412" w:rsidP="00E74412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WD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Letter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06-24,</w:t>
                          </w:r>
                          <w:r>
                            <w:rPr>
                              <w:spacing w:val="-8"/>
                            </w:rPr>
                            <w:t xml:space="preserve"> Parent Communication, </w:t>
                          </w:r>
                          <w:r>
                            <w:t>Attachment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</w:p>
                        <w:p w14:paraId="1B2B8ACB" w14:textId="741134CF" w:rsidR="005737A9" w:rsidRDefault="005737A9">
                          <w:pPr>
                            <w:pStyle w:val="BodyText"/>
                            <w:spacing w:before="9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D1E1B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8" type="#_x0000_t202" style="position:absolute;margin-left:329.4pt;margin-top:748.2pt;width:268.2pt;height:22.8pt;z-index:-1584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" filled="f" stroked="f">
              <v:textbox inset="0,0,0,0">
                <w:txbxContent>
                  <w:p w14:paraId="5323DC23" w14:textId="77777777" w:rsidR="00E74412" w:rsidRDefault="00E74412" w:rsidP="00E74412">
                    <w:pPr>
                      <w:pStyle w:val="BodyText"/>
                      <w:spacing w:before="9"/>
                      <w:ind w:left="20"/>
                    </w:pPr>
                    <w:r>
                      <w:t>WD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Letter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06-24,</w:t>
                    </w:r>
                    <w:r>
                      <w:rPr>
                        <w:spacing w:val="-8"/>
                      </w:rPr>
                      <w:t xml:space="preserve"> Parent Communication, </w:t>
                    </w:r>
                    <w:r>
                      <w:t>Attachment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3</w:t>
                    </w:r>
                  </w:p>
                  <w:p w14:paraId="1B2B8ACB" w14:textId="741134CF" w:rsidR="005737A9" w:rsidRDefault="005737A9">
                    <w:pPr>
                      <w:pStyle w:val="BodyText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447A2" w14:textId="77777777" w:rsidR="00E74412" w:rsidRDefault="00E74412">
      <w:r>
        <w:separator/>
      </w:r>
    </w:p>
  </w:footnote>
  <w:footnote w:type="continuationSeparator" w:id="0">
    <w:p w14:paraId="6CFE6A8A" w14:textId="77777777" w:rsidR="00E74412" w:rsidRDefault="00E74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DF2B7" w14:textId="3DF7F85A" w:rsidR="005737A9" w:rsidRPr="003D5F8B" w:rsidRDefault="003D5F8B" w:rsidP="003D5F8B">
    <w:pPr>
      <w:pStyle w:val="Header"/>
      <w:jc w:val="center"/>
    </w:pPr>
    <w:r>
      <w:rPr>
        <w:noProof/>
      </w:rPr>
      <w:drawing>
        <wp:inline distT="0" distB="0" distL="0" distR="0" wp14:anchorId="6CFF7D11" wp14:editId="44141D0B">
          <wp:extent cx="2979420" cy="1310595"/>
          <wp:effectExtent l="0" t="0" r="0" b="0"/>
          <wp:docPr id="1914800952" name="Picture 2" descr="A black background with red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red and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210" cy="1314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3D66E" w14:textId="77777777" w:rsidR="005737A9" w:rsidRDefault="005737A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17EB9"/>
    <w:multiLevelType w:val="hybridMultilevel"/>
    <w:tmpl w:val="CCC6869E"/>
    <w:lvl w:ilvl="0" w:tplc="E7400D54">
      <w:start w:val="3"/>
      <w:numFmt w:val="decimal"/>
      <w:lvlText w:val="%1"/>
      <w:lvlJc w:val="left"/>
      <w:pPr>
        <w:ind w:left="29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C31CA534">
      <w:numFmt w:val="bullet"/>
      <w:lvlText w:val="•"/>
      <w:lvlJc w:val="left"/>
      <w:pPr>
        <w:ind w:left="504" w:hanging="180"/>
      </w:pPr>
      <w:rPr>
        <w:rFonts w:hint="default"/>
        <w:lang w:val="en-US" w:eastAsia="en-US" w:bidi="ar-SA"/>
      </w:rPr>
    </w:lvl>
    <w:lvl w:ilvl="2" w:tplc="52B4597E">
      <w:numFmt w:val="bullet"/>
      <w:lvlText w:val="•"/>
      <w:lvlJc w:val="left"/>
      <w:pPr>
        <w:ind w:left="708" w:hanging="180"/>
      </w:pPr>
      <w:rPr>
        <w:rFonts w:hint="default"/>
        <w:lang w:val="en-US" w:eastAsia="en-US" w:bidi="ar-SA"/>
      </w:rPr>
    </w:lvl>
    <w:lvl w:ilvl="3" w:tplc="88489594">
      <w:numFmt w:val="bullet"/>
      <w:lvlText w:val="•"/>
      <w:lvlJc w:val="left"/>
      <w:pPr>
        <w:ind w:left="912" w:hanging="180"/>
      </w:pPr>
      <w:rPr>
        <w:rFonts w:hint="default"/>
        <w:lang w:val="en-US" w:eastAsia="en-US" w:bidi="ar-SA"/>
      </w:rPr>
    </w:lvl>
    <w:lvl w:ilvl="4" w:tplc="FBE6679C">
      <w:numFmt w:val="bullet"/>
      <w:lvlText w:val="•"/>
      <w:lvlJc w:val="left"/>
      <w:pPr>
        <w:ind w:left="1116" w:hanging="180"/>
      </w:pPr>
      <w:rPr>
        <w:rFonts w:hint="default"/>
        <w:lang w:val="en-US" w:eastAsia="en-US" w:bidi="ar-SA"/>
      </w:rPr>
    </w:lvl>
    <w:lvl w:ilvl="5" w:tplc="39306496">
      <w:numFmt w:val="bullet"/>
      <w:lvlText w:val="•"/>
      <w:lvlJc w:val="left"/>
      <w:pPr>
        <w:ind w:left="1321" w:hanging="180"/>
      </w:pPr>
      <w:rPr>
        <w:rFonts w:hint="default"/>
        <w:lang w:val="en-US" w:eastAsia="en-US" w:bidi="ar-SA"/>
      </w:rPr>
    </w:lvl>
    <w:lvl w:ilvl="6" w:tplc="2B84AEF6">
      <w:numFmt w:val="bullet"/>
      <w:lvlText w:val="•"/>
      <w:lvlJc w:val="left"/>
      <w:pPr>
        <w:ind w:left="1525" w:hanging="180"/>
      </w:pPr>
      <w:rPr>
        <w:rFonts w:hint="default"/>
        <w:lang w:val="en-US" w:eastAsia="en-US" w:bidi="ar-SA"/>
      </w:rPr>
    </w:lvl>
    <w:lvl w:ilvl="7" w:tplc="9A1E0278">
      <w:numFmt w:val="bullet"/>
      <w:lvlText w:val="•"/>
      <w:lvlJc w:val="left"/>
      <w:pPr>
        <w:ind w:left="1729" w:hanging="180"/>
      </w:pPr>
      <w:rPr>
        <w:rFonts w:hint="default"/>
        <w:lang w:val="en-US" w:eastAsia="en-US" w:bidi="ar-SA"/>
      </w:rPr>
    </w:lvl>
    <w:lvl w:ilvl="8" w:tplc="1A2692A6"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21445C57"/>
    <w:multiLevelType w:val="hybridMultilevel"/>
    <w:tmpl w:val="6AA48134"/>
    <w:lvl w:ilvl="0" w:tplc="3B56A2B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B562E836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259C56CE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88E8AD92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461E7F0A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2C44B20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C854D1DA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4288C8BC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74D0B826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num w:numId="1" w16cid:durableId="1646467908">
    <w:abstractNumId w:val="0"/>
  </w:num>
  <w:num w:numId="2" w16cid:durableId="1721247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A9"/>
    <w:rsid w:val="001A5A4D"/>
    <w:rsid w:val="003D5F8B"/>
    <w:rsid w:val="005737A9"/>
    <w:rsid w:val="00594E9C"/>
    <w:rsid w:val="00A624EB"/>
    <w:rsid w:val="00AC54A5"/>
    <w:rsid w:val="00B8518E"/>
    <w:rsid w:val="00DD4BF2"/>
    <w:rsid w:val="00E7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7BA56"/>
  <w15:docId w15:val="{D7787CA3-4191-445C-9F25-BBFC93D6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A6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4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4EB"/>
    <w:rPr>
      <w:rFonts w:ascii="Times New Roman" w:eastAsia="Times New Roman" w:hAnsi="Times New Roman" w:cs="Times New Roman"/>
    </w:rPr>
  </w:style>
  <w:style w:type="character" w:customStyle="1" w:styleId="ui-provider">
    <w:name w:val="ui-provider"/>
    <w:basedOn w:val="DefaultParagraphFont"/>
    <w:rsid w:val="00DD4BF2"/>
  </w:style>
  <w:style w:type="character" w:styleId="Hyperlink">
    <w:name w:val="Hyperlink"/>
    <w:basedOn w:val="DefaultParagraphFont"/>
    <w:uiPriority w:val="99"/>
    <w:unhideWhenUsed/>
    <w:rsid w:val="00DD4B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BF2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1A5A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rcachildcareservices@ruralcapit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achildcareservices@ruralcapital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ADF0.8AAFBC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- 06-24-att3-twc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- 06-24-att3-twc</dc:title>
  <dc:creator>Julie Rivera</dc:creator>
  <cp:lastModifiedBy>Julie Rivera</cp:lastModifiedBy>
  <cp:revision>3</cp:revision>
  <cp:lastPrinted>2024-05-25T20:40:00Z</cp:lastPrinted>
  <dcterms:created xsi:type="dcterms:W3CDTF">2024-05-25T20:41:00Z</dcterms:created>
  <dcterms:modified xsi:type="dcterms:W3CDTF">2024-05-25T21:01:00Z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2024-05-25T00:00:00Z</vt:filetime>
  </property>
  <property fmtid="{D5CDD505-2E9C-101B-9397-08002B2CF9AE}" pid="3" name="LastSaved">
    <vt:filetime>2024-05-25T00:00:00Z</vt:filetime>
  </property>
  <property fmtid="{D5CDD505-2E9C-101B-9397-08002B2CF9AE}" pid="4" name="Producer">
    <vt:lpwstr>Microsoft: Print To PDF</vt:lpwstr>
  </property>
</Properties>
</file>